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6" w:type="dxa"/>
        <w:jc w:val="center"/>
        <w:tblLayout w:type="fixed"/>
        <w:tblLook w:val="0000" w:firstRow="0" w:lastRow="0" w:firstColumn="0" w:lastColumn="0" w:noHBand="0" w:noVBand="0"/>
      </w:tblPr>
      <w:tblGrid>
        <w:gridCol w:w="4946"/>
        <w:gridCol w:w="2533"/>
        <w:gridCol w:w="2977"/>
      </w:tblGrid>
      <w:tr w:rsidR="00257A3B" w:rsidTr="003F5FC9">
        <w:trPr>
          <w:jc w:val="center"/>
        </w:trPr>
        <w:tc>
          <w:tcPr>
            <w:tcW w:w="10456" w:type="dxa"/>
            <w:gridSpan w:val="3"/>
          </w:tcPr>
          <w:p w:rsidR="003F5FC9" w:rsidRPr="00FB7BE4" w:rsidRDefault="003F5FC9" w:rsidP="003F5FC9">
            <w:pPr>
              <w:pStyle w:val="a3"/>
              <w:spacing w:before="0" w:after="0"/>
              <w:ind w:right="23"/>
              <w:rPr>
                <w:noProof/>
                <w:sz w:val="26"/>
                <w:szCs w:val="26"/>
              </w:rPr>
            </w:pPr>
            <w:r>
              <w:rPr>
                <w:noProof/>
                <w:sz w:val="26"/>
                <w:szCs w:val="26"/>
                <w:lang w:val="ru-RU"/>
              </w:rPr>
              <w:drawing>
                <wp:inline distT="0" distB="0" distL="0" distR="0">
                  <wp:extent cx="638175" cy="790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3F5FC9" w:rsidRPr="00A93D9A" w:rsidRDefault="003F5FC9" w:rsidP="003F5FC9">
            <w:pPr>
              <w:pStyle w:val="a3"/>
              <w:spacing w:before="240" w:after="0"/>
              <w:ind w:right="23"/>
              <w:rPr>
                <w:spacing w:val="70"/>
                <w:sz w:val="32"/>
                <w:szCs w:val="32"/>
                <w:lang w:val="ru-RU"/>
              </w:rPr>
            </w:pPr>
            <w:r w:rsidRPr="00A93D9A">
              <w:rPr>
                <w:spacing w:val="70"/>
                <w:sz w:val="32"/>
                <w:szCs w:val="32"/>
                <w:lang w:val="ru-RU"/>
              </w:rPr>
              <w:t>ДЕПАРТАМЕНТ ОБРАЗОВАНИЯ</w:t>
            </w:r>
          </w:p>
          <w:p w:rsidR="003F5FC9" w:rsidRPr="00A93D9A" w:rsidRDefault="003F5FC9" w:rsidP="003F5FC9">
            <w:pPr>
              <w:pStyle w:val="a3"/>
              <w:spacing w:before="120" w:after="240"/>
              <w:ind w:right="23"/>
              <w:rPr>
                <w:spacing w:val="100"/>
                <w:sz w:val="30"/>
                <w:szCs w:val="30"/>
                <w:lang w:val="ru-RU"/>
              </w:rPr>
            </w:pPr>
            <w:r w:rsidRPr="00A93D9A">
              <w:rPr>
                <w:spacing w:val="100"/>
                <w:sz w:val="30"/>
                <w:szCs w:val="30"/>
                <w:lang w:val="ru-RU"/>
              </w:rPr>
              <w:t>МЭРИИ ГОРОДА ЯРОСЛАВЛЯ</w:t>
            </w:r>
          </w:p>
          <w:p w:rsidR="003F5FC9" w:rsidRPr="00E7546F" w:rsidRDefault="003F5FC9" w:rsidP="003F5FC9">
            <w:pPr>
              <w:pStyle w:val="1"/>
              <w:rPr>
                <w:spacing w:val="200"/>
              </w:rPr>
            </w:pPr>
          </w:p>
          <w:p w:rsidR="00257A3B" w:rsidRDefault="003F5FC9" w:rsidP="003F5FC9">
            <w:pPr>
              <w:pStyle w:val="1"/>
              <w:spacing w:after="480"/>
              <w:rPr>
                <w:spacing w:val="200"/>
                <w:sz w:val="26"/>
                <w:szCs w:val="26"/>
              </w:rPr>
            </w:pPr>
            <w:r w:rsidRPr="00FB7BE4">
              <w:rPr>
                <w:spacing w:val="200"/>
              </w:rPr>
              <w:t>ПРИКАЗ</w:t>
            </w:r>
          </w:p>
        </w:tc>
      </w:tr>
      <w:tr w:rsidR="003F5FC9" w:rsidRPr="003F5FC9" w:rsidTr="003F5FC9">
        <w:trPr>
          <w:jc w:val="center"/>
        </w:trPr>
        <w:tc>
          <w:tcPr>
            <w:tcW w:w="7479" w:type="dxa"/>
            <w:gridSpan w:val="2"/>
          </w:tcPr>
          <w:p w:rsidR="00257A3B" w:rsidRPr="003F5FC9" w:rsidRDefault="003F5FC9" w:rsidP="001E56F5">
            <w:pPr>
              <w:spacing w:after="840"/>
              <w:ind w:firstLine="567"/>
              <w:rPr>
                <w:sz w:val="26"/>
                <w:szCs w:val="26"/>
              </w:rPr>
            </w:pPr>
            <w:r>
              <w:rPr>
                <w:sz w:val="26"/>
                <w:szCs w:val="26"/>
              </w:rPr>
              <w:t>27</w:t>
            </w:r>
            <w:r w:rsidR="00257A3B" w:rsidRPr="003F5FC9">
              <w:rPr>
                <w:sz w:val="26"/>
                <w:szCs w:val="26"/>
              </w:rPr>
              <w:t>.04.2018</w:t>
            </w:r>
          </w:p>
        </w:tc>
        <w:tc>
          <w:tcPr>
            <w:tcW w:w="2977" w:type="dxa"/>
          </w:tcPr>
          <w:p w:rsidR="00257A3B" w:rsidRPr="003F5FC9" w:rsidRDefault="003F5FC9" w:rsidP="00FD0F57">
            <w:pPr>
              <w:spacing w:after="840"/>
              <w:rPr>
                <w:sz w:val="26"/>
                <w:szCs w:val="26"/>
              </w:rPr>
            </w:pPr>
            <w:r>
              <w:rPr>
                <w:sz w:val="26"/>
                <w:szCs w:val="26"/>
              </w:rPr>
              <w:t>№ 01-05/330</w:t>
            </w:r>
          </w:p>
        </w:tc>
      </w:tr>
      <w:tr w:rsidR="00257A3B" w:rsidTr="003F5FC9">
        <w:tblPrEx>
          <w:tblLook w:val="00A0" w:firstRow="1" w:lastRow="0" w:firstColumn="1" w:lastColumn="0" w:noHBand="0" w:noVBand="0"/>
        </w:tblPrEx>
        <w:trPr>
          <w:trHeight w:val="80"/>
          <w:jc w:val="center"/>
        </w:trPr>
        <w:tc>
          <w:tcPr>
            <w:tcW w:w="4946" w:type="dxa"/>
          </w:tcPr>
          <w:p w:rsidR="00257A3B" w:rsidRDefault="00257A3B" w:rsidP="003F5FC9">
            <w:pPr>
              <w:rPr>
                <w:sz w:val="26"/>
                <w:szCs w:val="26"/>
              </w:rPr>
            </w:pPr>
            <w:r>
              <w:rPr>
                <w:sz w:val="26"/>
                <w:szCs w:val="26"/>
              </w:rPr>
              <w:t xml:space="preserve">О внесении изменений в приказ департамента образования мэрии города Ярославля от </w:t>
            </w:r>
            <w:r w:rsidRPr="000A4297">
              <w:rPr>
                <w:sz w:val="26"/>
                <w:szCs w:val="26"/>
              </w:rPr>
              <w:t>06.05.2015 № 01-05/295</w:t>
            </w:r>
          </w:p>
        </w:tc>
        <w:tc>
          <w:tcPr>
            <w:tcW w:w="5510" w:type="dxa"/>
            <w:gridSpan w:val="2"/>
          </w:tcPr>
          <w:p w:rsidR="00257A3B" w:rsidRDefault="00257A3B" w:rsidP="001E56F5">
            <w:pPr>
              <w:rPr>
                <w:sz w:val="26"/>
                <w:szCs w:val="26"/>
              </w:rPr>
            </w:pPr>
          </w:p>
        </w:tc>
      </w:tr>
    </w:tbl>
    <w:p w:rsidR="00257A3B" w:rsidRPr="00FC4E00" w:rsidRDefault="00257A3B" w:rsidP="004C1BA4">
      <w:pPr>
        <w:tabs>
          <w:tab w:val="left" w:pos="1134"/>
        </w:tabs>
        <w:spacing w:before="720"/>
        <w:ind w:firstLine="851"/>
        <w:jc w:val="both"/>
        <w:rPr>
          <w:sz w:val="26"/>
          <w:szCs w:val="26"/>
        </w:rPr>
      </w:pPr>
      <w:r w:rsidRPr="00FC4E00">
        <w:rPr>
          <w:sz w:val="26"/>
          <w:szCs w:val="26"/>
        </w:rPr>
        <w:t>Для обеспечения правомочности деятельности Координационного совета по развитию инновационной инфраструктуры муниципальной системы образования, в целях развития и совершенствования инновационной инфраструктуры муниципальной системы образования, повышения эффективности инновационной деятельности образовательных организаций,</w:t>
      </w:r>
    </w:p>
    <w:p w:rsidR="00257A3B" w:rsidRPr="003F5FC9" w:rsidRDefault="00257A3B" w:rsidP="003F5FC9">
      <w:pPr>
        <w:tabs>
          <w:tab w:val="left" w:pos="-2127"/>
          <w:tab w:val="left" w:pos="-1985"/>
          <w:tab w:val="left" w:pos="1134"/>
        </w:tabs>
        <w:spacing w:before="120" w:after="120"/>
        <w:ind w:firstLine="851"/>
        <w:jc w:val="both"/>
        <w:rPr>
          <w:sz w:val="26"/>
          <w:szCs w:val="26"/>
        </w:rPr>
      </w:pPr>
      <w:r w:rsidRPr="003F5FC9">
        <w:rPr>
          <w:sz w:val="26"/>
          <w:szCs w:val="26"/>
        </w:rPr>
        <w:t>ПРИКАЗЫВАЮ:</w:t>
      </w:r>
    </w:p>
    <w:p w:rsidR="00257A3B" w:rsidRPr="003F5FC9" w:rsidRDefault="00257A3B" w:rsidP="003F5FC9">
      <w:pPr>
        <w:pStyle w:val="af3"/>
        <w:numPr>
          <w:ilvl w:val="0"/>
          <w:numId w:val="9"/>
        </w:numPr>
        <w:tabs>
          <w:tab w:val="left" w:pos="1276"/>
        </w:tabs>
        <w:ind w:left="0" w:firstLine="851"/>
        <w:jc w:val="both"/>
        <w:rPr>
          <w:sz w:val="26"/>
          <w:szCs w:val="26"/>
        </w:rPr>
      </w:pPr>
      <w:r w:rsidRPr="003F5FC9">
        <w:rPr>
          <w:sz w:val="26"/>
          <w:szCs w:val="26"/>
        </w:rPr>
        <w:t xml:space="preserve">Внести в приказ департамента образования мэрии города Ярославля от </w:t>
      </w:r>
      <w:proofErr w:type="gramStart"/>
      <w:r w:rsidRPr="003F5FC9">
        <w:rPr>
          <w:sz w:val="26"/>
          <w:szCs w:val="26"/>
        </w:rPr>
        <w:t>06.05.2015  №</w:t>
      </w:r>
      <w:proofErr w:type="gramEnd"/>
      <w:r w:rsidRPr="003F5FC9">
        <w:rPr>
          <w:sz w:val="26"/>
          <w:szCs w:val="26"/>
        </w:rPr>
        <w:t xml:space="preserve"> 01-05/295   «Об инновационной инфраструктуре муниципальной системы образования» </w:t>
      </w:r>
      <w:r w:rsidR="003F5FC9" w:rsidRPr="003F5FC9">
        <w:rPr>
          <w:sz w:val="26"/>
          <w:szCs w:val="26"/>
        </w:rPr>
        <w:t xml:space="preserve">(в редакции приказов департамента образования мэрии города Ярославля от 20.04.2016 № 01-05/283, от 25.05.2017 № 01-05/410) </w:t>
      </w:r>
      <w:r w:rsidRPr="003F5FC9">
        <w:rPr>
          <w:sz w:val="26"/>
          <w:szCs w:val="26"/>
        </w:rPr>
        <w:t>следующие изменения:</w:t>
      </w:r>
    </w:p>
    <w:p w:rsidR="00257A3B" w:rsidRPr="003F5FC9" w:rsidRDefault="003F5FC9" w:rsidP="003F5FC9">
      <w:pPr>
        <w:numPr>
          <w:ilvl w:val="1"/>
          <w:numId w:val="9"/>
        </w:numPr>
        <w:tabs>
          <w:tab w:val="left" w:pos="1134"/>
          <w:tab w:val="left" w:pos="1276"/>
        </w:tabs>
        <w:ind w:left="0" w:firstLine="851"/>
        <w:jc w:val="both"/>
        <w:rPr>
          <w:sz w:val="26"/>
          <w:szCs w:val="26"/>
        </w:rPr>
      </w:pPr>
      <w:r>
        <w:rPr>
          <w:sz w:val="26"/>
          <w:szCs w:val="26"/>
        </w:rPr>
        <w:t xml:space="preserve"> </w:t>
      </w:r>
      <w:r w:rsidR="00257A3B" w:rsidRPr="003F5FC9">
        <w:rPr>
          <w:sz w:val="26"/>
          <w:szCs w:val="26"/>
        </w:rPr>
        <w:t>Приложение 1 «</w:t>
      </w:r>
      <w:r w:rsidRPr="00050088">
        <w:rPr>
          <w:sz w:val="26"/>
          <w:szCs w:val="26"/>
        </w:rPr>
        <w:t>Положение о порядке формирования и функционирования инновационной инфраструктуры в муниципальной системе образования города Ярославля</w:t>
      </w:r>
      <w:r w:rsidR="00257A3B" w:rsidRPr="003F5FC9">
        <w:rPr>
          <w:sz w:val="26"/>
          <w:szCs w:val="26"/>
        </w:rPr>
        <w:t>» изложить в новой редакции (Приложение 1).</w:t>
      </w:r>
    </w:p>
    <w:p w:rsidR="00257A3B" w:rsidRPr="003F5FC9" w:rsidRDefault="003F5FC9" w:rsidP="003F5FC9">
      <w:pPr>
        <w:pStyle w:val="af3"/>
        <w:numPr>
          <w:ilvl w:val="1"/>
          <w:numId w:val="9"/>
        </w:numPr>
        <w:tabs>
          <w:tab w:val="left" w:pos="1276"/>
        </w:tabs>
        <w:ind w:left="0" w:firstLine="851"/>
        <w:jc w:val="both"/>
        <w:rPr>
          <w:color w:val="000000" w:themeColor="text1"/>
          <w:sz w:val="26"/>
          <w:szCs w:val="26"/>
        </w:rPr>
      </w:pPr>
      <w:r>
        <w:rPr>
          <w:sz w:val="26"/>
          <w:szCs w:val="26"/>
        </w:rPr>
        <w:t xml:space="preserve"> </w:t>
      </w:r>
      <w:r w:rsidR="00257A3B" w:rsidRPr="003F5FC9">
        <w:rPr>
          <w:sz w:val="26"/>
          <w:szCs w:val="26"/>
        </w:rPr>
        <w:t xml:space="preserve">Приложение 2  </w:t>
      </w:r>
      <w:r w:rsidR="00257A3B" w:rsidRPr="003F5FC9">
        <w:rPr>
          <w:color w:val="000000" w:themeColor="text1"/>
          <w:sz w:val="26"/>
          <w:szCs w:val="26"/>
        </w:rPr>
        <w:t>«</w:t>
      </w:r>
      <w:r>
        <w:rPr>
          <w:color w:val="000000" w:themeColor="text1"/>
          <w:sz w:val="26"/>
          <w:szCs w:val="26"/>
        </w:rPr>
        <w:t>С</w:t>
      </w:r>
      <w:r w:rsidRPr="00050088">
        <w:rPr>
          <w:sz w:val="26"/>
          <w:szCs w:val="26"/>
        </w:rPr>
        <w:t>остав координационного совета по развитию инновационной инфраструктуры муниципальной системы образования</w:t>
      </w:r>
      <w:r>
        <w:rPr>
          <w:color w:val="000000" w:themeColor="text1"/>
          <w:sz w:val="26"/>
          <w:szCs w:val="26"/>
        </w:rPr>
        <w:t>» изложить в новой редакции (П</w:t>
      </w:r>
      <w:r w:rsidR="00257A3B" w:rsidRPr="003F5FC9">
        <w:rPr>
          <w:color w:val="000000" w:themeColor="text1"/>
          <w:sz w:val="26"/>
          <w:szCs w:val="26"/>
        </w:rPr>
        <w:t>риложение 2).</w:t>
      </w:r>
    </w:p>
    <w:p w:rsidR="00257A3B" w:rsidRPr="003F5FC9" w:rsidRDefault="003F5FC9" w:rsidP="003F5FC9">
      <w:pPr>
        <w:tabs>
          <w:tab w:val="left" w:pos="1134"/>
          <w:tab w:val="left" w:pos="1276"/>
        </w:tabs>
        <w:ind w:firstLine="851"/>
        <w:jc w:val="both"/>
        <w:rPr>
          <w:color w:val="FF0000"/>
          <w:sz w:val="26"/>
          <w:szCs w:val="26"/>
        </w:rPr>
      </w:pPr>
      <w:r>
        <w:rPr>
          <w:color w:val="000000" w:themeColor="text1"/>
          <w:sz w:val="26"/>
          <w:szCs w:val="26"/>
        </w:rPr>
        <w:t>1.3. Приложение 3</w:t>
      </w:r>
      <w:r w:rsidR="00257A3B" w:rsidRPr="003F5FC9">
        <w:rPr>
          <w:color w:val="000000" w:themeColor="text1"/>
          <w:sz w:val="26"/>
          <w:szCs w:val="26"/>
        </w:rPr>
        <w:t xml:space="preserve"> </w:t>
      </w:r>
      <w:r>
        <w:rPr>
          <w:color w:val="000000" w:themeColor="text1"/>
          <w:sz w:val="26"/>
          <w:szCs w:val="26"/>
        </w:rPr>
        <w:t>«</w:t>
      </w:r>
      <w:r>
        <w:rPr>
          <w:sz w:val="26"/>
          <w:szCs w:val="26"/>
        </w:rPr>
        <w:t>С</w:t>
      </w:r>
      <w:r w:rsidRPr="00050088">
        <w:rPr>
          <w:sz w:val="26"/>
          <w:szCs w:val="26"/>
        </w:rPr>
        <w:t>остав экспертной комиссии</w:t>
      </w:r>
      <w:r w:rsidR="00257A3B" w:rsidRPr="003F5FC9">
        <w:rPr>
          <w:sz w:val="26"/>
          <w:szCs w:val="26"/>
        </w:rPr>
        <w:t>» изложить в новой редакции. (Приложение</w:t>
      </w:r>
      <w:r>
        <w:rPr>
          <w:sz w:val="26"/>
          <w:szCs w:val="26"/>
        </w:rPr>
        <w:t xml:space="preserve"> </w:t>
      </w:r>
      <w:r w:rsidR="00257A3B" w:rsidRPr="003F5FC9">
        <w:rPr>
          <w:sz w:val="26"/>
          <w:szCs w:val="26"/>
        </w:rPr>
        <w:t>3).</w:t>
      </w:r>
    </w:p>
    <w:p w:rsidR="00257A3B" w:rsidRPr="003F5FC9" w:rsidRDefault="00257A3B" w:rsidP="003F5FC9">
      <w:pPr>
        <w:pStyle w:val="af3"/>
        <w:numPr>
          <w:ilvl w:val="0"/>
          <w:numId w:val="9"/>
        </w:numPr>
        <w:ind w:left="0" w:firstLine="851"/>
        <w:rPr>
          <w:sz w:val="26"/>
          <w:szCs w:val="26"/>
        </w:rPr>
      </w:pPr>
      <w:r w:rsidRPr="003F5FC9">
        <w:rPr>
          <w:sz w:val="26"/>
          <w:szCs w:val="26"/>
        </w:rPr>
        <w:t xml:space="preserve">Контроль за исполнением приказа возложить </w:t>
      </w:r>
      <w:proofErr w:type="gramStart"/>
      <w:r w:rsidRPr="003F5FC9">
        <w:rPr>
          <w:sz w:val="26"/>
          <w:szCs w:val="26"/>
        </w:rPr>
        <w:t>на  начальника</w:t>
      </w:r>
      <w:proofErr w:type="gramEnd"/>
      <w:r w:rsidRPr="003F5FC9">
        <w:rPr>
          <w:sz w:val="26"/>
          <w:szCs w:val="26"/>
        </w:rPr>
        <w:t xml:space="preserve"> отдела развития муниципальной системы образования</w:t>
      </w:r>
      <w:r w:rsidRPr="003F5FC9">
        <w:rPr>
          <w:sz w:val="26"/>
          <w:szCs w:val="26"/>
        </w:rPr>
        <w:tab/>
        <w:t>Александрову Е.И.</w:t>
      </w:r>
    </w:p>
    <w:p w:rsidR="00257A3B" w:rsidRDefault="00257A3B" w:rsidP="00FD0F57">
      <w:pPr>
        <w:spacing w:line="228" w:lineRule="auto"/>
        <w:jc w:val="both"/>
        <w:rPr>
          <w:sz w:val="26"/>
          <w:szCs w:val="26"/>
        </w:rPr>
      </w:pPr>
    </w:p>
    <w:p w:rsidR="00B428CC" w:rsidRPr="00FC4E00" w:rsidRDefault="00B428CC" w:rsidP="00FD0F57">
      <w:pPr>
        <w:spacing w:line="228" w:lineRule="auto"/>
        <w:jc w:val="both"/>
        <w:rPr>
          <w:sz w:val="26"/>
          <w:szCs w:val="26"/>
        </w:rPr>
      </w:pPr>
    </w:p>
    <w:p w:rsidR="00257A3B" w:rsidRPr="00FC4E00" w:rsidRDefault="00257A3B" w:rsidP="00FD0F57">
      <w:pPr>
        <w:spacing w:line="228" w:lineRule="auto"/>
        <w:jc w:val="both"/>
        <w:rPr>
          <w:sz w:val="26"/>
          <w:szCs w:val="26"/>
        </w:rPr>
      </w:pPr>
    </w:p>
    <w:p w:rsidR="00257A3B" w:rsidRPr="00FC4E00" w:rsidRDefault="00257A3B" w:rsidP="004566CA">
      <w:pPr>
        <w:spacing w:line="228" w:lineRule="auto"/>
        <w:rPr>
          <w:sz w:val="24"/>
          <w:szCs w:val="24"/>
        </w:rPr>
      </w:pPr>
      <w:r w:rsidRPr="00FC4E00">
        <w:rPr>
          <w:sz w:val="26"/>
          <w:szCs w:val="26"/>
        </w:rPr>
        <w:t xml:space="preserve">Директор  департамента   </w:t>
      </w:r>
      <w:r w:rsidRPr="00FC4E00">
        <w:rPr>
          <w:sz w:val="26"/>
          <w:szCs w:val="26"/>
        </w:rPr>
        <w:tab/>
      </w:r>
      <w:r w:rsidR="00F26D0C">
        <w:rPr>
          <w:sz w:val="26"/>
          <w:szCs w:val="26"/>
        </w:rPr>
        <w:t xml:space="preserve">                                                                       </w:t>
      </w:r>
      <w:r w:rsidR="00B428CC">
        <w:rPr>
          <w:sz w:val="26"/>
          <w:szCs w:val="26"/>
        </w:rPr>
        <w:t xml:space="preserve">        </w:t>
      </w:r>
      <w:proofErr w:type="spellStart"/>
      <w:r w:rsidRPr="00FC4E00">
        <w:rPr>
          <w:sz w:val="26"/>
          <w:szCs w:val="26"/>
        </w:rPr>
        <w:t>Е.А.Иванова</w:t>
      </w:r>
      <w:proofErr w:type="spellEnd"/>
    </w:p>
    <w:p w:rsidR="00257A3B" w:rsidRPr="000A03ED" w:rsidRDefault="00257A3B" w:rsidP="00403D99"/>
    <w:p w:rsidR="00B428CC" w:rsidRDefault="00B428CC">
      <w:pPr>
        <w:rPr>
          <w:sz w:val="26"/>
          <w:szCs w:val="26"/>
        </w:rPr>
      </w:pPr>
      <w:r>
        <w:br w:type="page"/>
      </w:r>
    </w:p>
    <w:p w:rsidR="00B428CC" w:rsidRPr="001A1F47" w:rsidRDefault="00B428CC" w:rsidP="00B428CC">
      <w:pPr>
        <w:pStyle w:val="4"/>
        <w:ind w:left="5103"/>
      </w:pPr>
      <w:r>
        <w:lastRenderedPageBreak/>
        <w:t>Приложение  1</w:t>
      </w:r>
    </w:p>
    <w:p w:rsidR="00B428CC" w:rsidRDefault="00B428CC" w:rsidP="00B428CC">
      <w:pPr>
        <w:pStyle w:val="ab"/>
        <w:spacing w:after="0"/>
        <w:ind w:left="5103"/>
      </w:pPr>
      <w:r>
        <w:t>к приказу департамента образования мэрии</w:t>
      </w:r>
    </w:p>
    <w:p w:rsidR="00B428CC" w:rsidRPr="009A1BEE" w:rsidRDefault="00B428CC" w:rsidP="00B428CC">
      <w:pPr>
        <w:pStyle w:val="ab"/>
        <w:spacing w:after="0"/>
        <w:ind w:left="5103"/>
      </w:pPr>
      <w:r>
        <w:t>города Ярославля от 27.04.2018  № 01-05/330</w:t>
      </w:r>
    </w:p>
    <w:p w:rsidR="00B428CC" w:rsidRDefault="00B428CC" w:rsidP="00DA39AB">
      <w:pPr>
        <w:jc w:val="center"/>
        <w:rPr>
          <w:b/>
          <w:bCs/>
          <w:sz w:val="26"/>
          <w:szCs w:val="26"/>
        </w:rPr>
      </w:pPr>
    </w:p>
    <w:p w:rsidR="00B428CC" w:rsidRDefault="00B428CC" w:rsidP="00DA39AB">
      <w:pPr>
        <w:jc w:val="center"/>
        <w:rPr>
          <w:b/>
          <w:bCs/>
          <w:sz w:val="26"/>
          <w:szCs w:val="26"/>
        </w:rPr>
      </w:pPr>
    </w:p>
    <w:p w:rsidR="00B428CC" w:rsidRDefault="00B428CC" w:rsidP="00DA39AB">
      <w:pPr>
        <w:jc w:val="center"/>
        <w:rPr>
          <w:b/>
          <w:bCs/>
          <w:sz w:val="26"/>
          <w:szCs w:val="26"/>
        </w:rPr>
      </w:pPr>
    </w:p>
    <w:p w:rsidR="00257A3B" w:rsidRPr="000A03ED" w:rsidRDefault="00257A3B" w:rsidP="00DA39AB">
      <w:pPr>
        <w:jc w:val="center"/>
        <w:rPr>
          <w:b/>
          <w:bCs/>
          <w:sz w:val="26"/>
          <w:szCs w:val="26"/>
        </w:rPr>
      </w:pPr>
      <w:r w:rsidRPr="000A03ED">
        <w:rPr>
          <w:b/>
          <w:bCs/>
          <w:sz w:val="26"/>
          <w:szCs w:val="26"/>
        </w:rPr>
        <w:t>Положение</w:t>
      </w:r>
    </w:p>
    <w:p w:rsidR="00257A3B" w:rsidRPr="000A03ED" w:rsidRDefault="00257A3B" w:rsidP="00DA39AB">
      <w:pPr>
        <w:jc w:val="center"/>
        <w:rPr>
          <w:b/>
          <w:bCs/>
          <w:sz w:val="26"/>
          <w:szCs w:val="26"/>
        </w:rPr>
      </w:pPr>
      <w:r w:rsidRPr="000A03ED">
        <w:rPr>
          <w:b/>
          <w:bCs/>
          <w:sz w:val="26"/>
          <w:szCs w:val="26"/>
        </w:rPr>
        <w:t>о порядке формирования и функционирования инновационной инфраструктуры</w:t>
      </w:r>
    </w:p>
    <w:p w:rsidR="00257A3B" w:rsidRPr="000A03ED" w:rsidRDefault="00257A3B" w:rsidP="00DA39AB">
      <w:pPr>
        <w:jc w:val="center"/>
        <w:rPr>
          <w:b/>
          <w:bCs/>
          <w:sz w:val="26"/>
          <w:szCs w:val="26"/>
        </w:rPr>
      </w:pPr>
      <w:r w:rsidRPr="000A03ED">
        <w:rPr>
          <w:b/>
          <w:bCs/>
          <w:sz w:val="26"/>
          <w:szCs w:val="26"/>
        </w:rPr>
        <w:t>в муниципальной системе образования города Ярославля</w:t>
      </w:r>
    </w:p>
    <w:p w:rsidR="00257A3B" w:rsidRPr="000A03ED" w:rsidRDefault="00257A3B" w:rsidP="008D007C">
      <w:pPr>
        <w:rPr>
          <w:sz w:val="24"/>
          <w:szCs w:val="24"/>
        </w:rPr>
      </w:pPr>
    </w:p>
    <w:p w:rsidR="00257A3B" w:rsidRPr="00B428CC" w:rsidRDefault="00257A3B" w:rsidP="00B428CC">
      <w:pPr>
        <w:tabs>
          <w:tab w:val="left" w:pos="1418"/>
        </w:tabs>
        <w:ind w:firstLine="851"/>
        <w:jc w:val="both"/>
        <w:rPr>
          <w:b/>
          <w:bCs/>
          <w:sz w:val="26"/>
          <w:szCs w:val="26"/>
        </w:rPr>
      </w:pPr>
      <w:r w:rsidRPr="00B428CC">
        <w:rPr>
          <w:b/>
          <w:bCs/>
          <w:sz w:val="26"/>
          <w:szCs w:val="26"/>
        </w:rPr>
        <w:t>1. Общие положения</w:t>
      </w:r>
    </w:p>
    <w:p w:rsidR="00257A3B" w:rsidRPr="00B428CC" w:rsidRDefault="00257A3B" w:rsidP="00B428CC">
      <w:pPr>
        <w:numPr>
          <w:ilvl w:val="1"/>
          <w:numId w:val="13"/>
        </w:numPr>
        <w:tabs>
          <w:tab w:val="left" w:pos="1418"/>
        </w:tabs>
        <w:ind w:left="0" w:firstLine="851"/>
        <w:jc w:val="both"/>
        <w:rPr>
          <w:sz w:val="26"/>
          <w:szCs w:val="26"/>
        </w:rPr>
      </w:pPr>
      <w:r w:rsidRPr="00B428CC">
        <w:rPr>
          <w:sz w:val="26"/>
          <w:szCs w:val="26"/>
        </w:rPr>
        <w:t>Настоящее Положение разработано в соответствии с ФЗ от 29 декабря 2012 г. № 273 – ФЗ «Об образовании в Российской Федерации», Приказом Министерства образования и науки РФ от 23 июля 2013 г. № 611 «Об утверждении порядка формирования и функционирования инновационной инфраструктуры в системе образования».</w:t>
      </w:r>
    </w:p>
    <w:p w:rsidR="00257A3B" w:rsidRPr="00B428CC" w:rsidRDefault="00257A3B" w:rsidP="00B428CC">
      <w:pPr>
        <w:numPr>
          <w:ilvl w:val="1"/>
          <w:numId w:val="13"/>
        </w:numPr>
        <w:tabs>
          <w:tab w:val="left" w:pos="1418"/>
        </w:tabs>
        <w:ind w:left="0" w:firstLine="851"/>
        <w:jc w:val="both"/>
        <w:rPr>
          <w:sz w:val="26"/>
          <w:szCs w:val="26"/>
        </w:rPr>
      </w:pPr>
      <w:r w:rsidRPr="00B428CC">
        <w:rPr>
          <w:sz w:val="26"/>
          <w:szCs w:val="26"/>
        </w:rPr>
        <w:t>Настоящее Положение определяет порядок формирования и функционирования инновационной инфраструктуры в муниципальной системе образования города Ярославля (далее инновационная инфраструктура), в том числе ее состав и основные направления деятельности.</w:t>
      </w:r>
    </w:p>
    <w:p w:rsidR="00257A3B" w:rsidRPr="00B428CC" w:rsidRDefault="00257A3B" w:rsidP="00B428CC">
      <w:pPr>
        <w:numPr>
          <w:ilvl w:val="1"/>
          <w:numId w:val="13"/>
        </w:numPr>
        <w:tabs>
          <w:tab w:val="left" w:pos="1418"/>
        </w:tabs>
        <w:ind w:left="0" w:firstLine="851"/>
        <w:jc w:val="both"/>
        <w:rPr>
          <w:sz w:val="26"/>
          <w:szCs w:val="26"/>
        </w:rPr>
      </w:pPr>
      <w:r w:rsidRPr="00B428CC">
        <w:rPr>
          <w:sz w:val="26"/>
          <w:szCs w:val="26"/>
        </w:rPr>
        <w:t>Инновационная инфраструктура создается в целях реализации приоритетных направлений государственной политики РФ в сфере образования, обеспечения модернизации и развития муниципальной системы образования (далее МСО), формирования инновационных компетентностей работников МСО.</w:t>
      </w:r>
    </w:p>
    <w:p w:rsidR="00257A3B" w:rsidRPr="00B428CC" w:rsidRDefault="00257A3B" w:rsidP="00B428CC">
      <w:pPr>
        <w:numPr>
          <w:ilvl w:val="1"/>
          <w:numId w:val="13"/>
        </w:numPr>
        <w:tabs>
          <w:tab w:val="left" w:pos="1418"/>
        </w:tabs>
        <w:ind w:left="0" w:firstLine="851"/>
        <w:jc w:val="both"/>
        <w:rPr>
          <w:sz w:val="26"/>
          <w:szCs w:val="26"/>
        </w:rPr>
      </w:pPr>
      <w:r w:rsidRPr="00B428CC">
        <w:rPr>
          <w:sz w:val="26"/>
          <w:szCs w:val="26"/>
        </w:rPr>
        <w:t xml:space="preserve">Инновационную инфраструктуру МСО составляют муниципальные инновационные площадки (далее МИП), муниципальные ресурсные центры (далее МРЦ), муниципальные </w:t>
      </w:r>
      <w:proofErr w:type="spellStart"/>
      <w:r w:rsidRPr="00B428CC">
        <w:rPr>
          <w:sz w:val="26"/>
          <w:szCs w:val="26"/>
        </w:rPr>
        <w:t>стажировочные</w:t>
      </w:r>
      <w:proofErr w:type="spellEnd"/>
      <w:r w:rsidRPr="00B428CC">
        <w:rPr>
          <w:sz w:val="26"/>
          <w:szCs w:val="26"/>
        </w:rPr>
        <w:t xml:space="preserve"> площадки (далее МСП).</w:t>
      </w:r>
    </w:p>
    <w:p w:rsidR="00257A3B" w:rsidRPr="00B428CC" w:rsidRDefault="00257A3B" w:rsidP="00B428CC">
      <w:pPr>
        <w:numPr>
          <w:ilvl w:val="1"/>
          <w:numId w:val="13"/>
        </w:numPr>
        <w:tabs>
          <w:tab w:val="left" w:pos="1418"/>
        </w:tabs>
        <w:ind w:left="0" w:firstLine="851"/>
        <w:jc w:val="both"/>
        <w:rPr>
          <w:sz w:val="26"/>
          <w:szCs w:val="26"/>
        </w:rPr>
      </w:pPr>
      <w:r w:rsidRPr="00B428CC">
        <w:rPr>
          <w:sz w:val="26"/>
          <w:szCs w:val="26"/>
        </w:rPr>
        <w:t>Муниципальная  инновационная площадка -  образовательная организация, реализующая инновационные проекты, направленные на внедрение целенаправленных изменений (новшеств) в образовательную практику.</w:t>
      </w:r>
    </w:p>
    <w:p w:rsidR="00257A3B" w:rsidRPr="00B428CC" w:rsidRDefault="00257A3B" w:rsidP="00B428CC">
      <w:pPr>
        <w:tabs>
          <w:tab w:val="left" w:pos="1418"/>
        </w:tabs>
        <w:ind w:firstLine="851"/>
        <w:jc w:val="both"/>
        <w:rPr>
          <w:sz w:val="26"/>
          <w:szCs w:val="26"/>
        </w:rPr>
      </w:pPr>
      <w:r w:rsidRPr="00B428CC">
        <w:rPr>
          <w:sz w:val="26"/>
          <w:szCs w:val="26"/>
        </w:rPr>
        <w:t>Основными направлениями деятельности МИП являются разработка, апробация и/или внедрение новшеств в МСО, совершенствование механизмов, форм, методов управления образованием на разных уровнях, развитие учебно-методического, организационного обеспечения деятельности образовательных организаций.</w:t>
      </w:r>
    </w:p>
    <w:p w:rsidR="00257A3B" w:rsidRPr="00B428CC" w:rsidRDefault="00257A3B" w:rsidP="00B428CC">
      <w:pPr>
        <w:numPr>
          <w:ilvl w:val="1"/>
          <w:numId w:val="13"/>
        </w:numPr>
        <w:tabs>
          <w:tab w:val="left" w:pos="1418"/>
        </w:tabs>
        <w:ind w:left="0" w:firstLine="851"/>
        <w:jc w:val="both"/>
        <w:rPr>
          <w:sz w:val="26"/>
          <w:szCs w:val="26"/>
        </w:rPr>
      </w:pPr>
      <w:r w:rsidRPr="00B428CC">
        <w:rPr>
          <w:sz w:val="26"/>
          <w:szCs w:val="26"/>
        </w:rPr>
        <w:t>Муниципальный ресурсный центр – образовательная организация, обеспечивающая методическое, информационное, организационное сопровождение реализации приоритетных направлений инновационной деятельности МСО. МРЦ оказывает методическую и консультационную поддержку образовательным организациям МСО в рамках реализуемого направления.</w:t>
      </w:r>
    </w:p>
    <w:p w:rsidR="00257A3B" w:rsidRPr="00B428CC" w:rsidRDefault="00257A3B" w:rsidP="00B428CC">
      <w:pPr>
        <w:numPr>
          <w:ilvl w:val="1"/>
          <w:numId w:val="13"/>
        </w:numPr>
        <w:tabs>
          <w:tab w:val="left" w:pos="1418"/>
        </w:tabs>
        <w:ind w:left="0" w:firstLine="851"/>
        <w:jc w:val="both"/>
        <w:rPr>
          <w:sz w:val="26"/>
          <w:szCs w:val="26"/>
        </w:rPr>
      </w:pPr>
      <w:r w:rsidRPr="00B428CC">
        <w:rPr>
          <w:sz w:val="26"/>
          <w:szCs w:val="26"/>
        </w:rPr>
        <w:t>Муниципальная стажировочная площадка – временная структура, организованная на базе МОУ «ГЦРО», реализующая  программы повышения квалификации руководящих и педагогических работников МСО.</w:t>
      </w:r>
    </w:p>
    <w:p w:rsidR="00257A3B" w:rsidRPr="00B428CC" w:rsidRDefault="00257A3B" w:rsidP="00B428CC">
      <w:pPr>
        <w:tabs>
          <w:tab w:val="left" w:pos="1418"/>
        </w:tabs>
        <w:ind w:firstLine="851"/>
        <w:jc w:val="both"/>
        <w:rPr>
          <w:sz w:val="26"/>
          <w:szCs w:val="26"/>
        </w:rPr>
      </w:pPr>
      <w:r w:rsidRPr="00B428CC">
        <w:rPr>
          <w:sz w:val="26"/>
          <w:szCs w:val="26"/>
        </w:rPr>
        <w:t>Соискателями на присвоение статуса муниципальной стажировочной площадки могут выступать муниципальные образовательные организации, имеющие опыт работы МИП или МРЦ не менее года по данной тематике, обеспеченные высококвалифицированными педагогическими кадрами, современными средствами обучения, позволяющими обеспечить качественную образовательную и инновационную деятельность.</w:t>
      </w:r>
    </w:p>
    <w:p w:rsidR="00257A3B" w:rsidRPr="00B428CC" w:rsidRDefault="00257A3B" w:rsidP="00B428CC">
      <w:pPr>
        <w:tabs>
          <w:tab w:val="left" w:pos="1418"/>
        </w:tabs>
        <w:ind w:firstLine="851"/>
        <w:jc w:val="both"/>
        <w:rPr>
          <w:sz w:val="26"/>
          <w:szCs w:val="26"/>
        </w:rPr>
      </w:pPr>
      <w:r w:rsidRPr="00B428CC">
        <w:rPr>
          <w:sz w:val="26"/>
          <w:szCs w:val="26"/>
        </w:rPr>
        <w:t xml:space="preserve">Деятельность стажировочной площадки направлена на формирование и совершенствование профессиональных компетентностей стажеров посредством включения их в практику образовательного учреждения – носителя актуального, инновационного опыта. Деятельность может осуществляться в виде очных и дистанционных по форме </w:t>
      </w:r>
      <w:r w:rsidRPr="00B428CC">
        <w:rPr>
          <w:sz w:val="26"/>
          <w:szCs w:val="26"/>
        </w:rPr>
        <w:lastRenderedPageBreak/>
        <w:t>проведения мероприятий (в том числе с использованием информационно-коммуникационных технологий).</w:t>
      </w:r>
    </w:p>
    <w:p w:rsidR="00257A3B" w:rsidRPr="00B428CC" w:rsidRDefault="00257A3B" w:rsidP="00B428CC">
      <w:pPr>
        <w:numPr>
          <w:ilvl w:val="1"/>
          <w:numId w:val="13"/>
        </w:numPr>
        <w:tabs>
          <w:tab w:val="left" w:pos="1418"/>
        </w:tabs>
        <w:ind w:left="0" w:firstLine="851"/>
        <w:jc w:val="both"/>
        <w:rPr>
          <w:sz w:val="26"/>
          <w:szCs w:val="26"/>
        </w:rPr>
      </w:pPr>
      <w:r w:rsidRPr="00B428CC">
        <w:rPr>
          <w:sz w:val="26"/>
          <w:szCs w:val="26"/>
        </w:rPr>
        <w:t>МИП, МРЦ, МСП планируют свою деятельность, при необходимости привлекая научных руководителей (консультантов); осуществляют мониторинг реализации проекта; организуют своевременное информационное сопровождение деятельности в рамках проекта; своевременно информируют департамент образования мэрии города Ярославля и МОУ «ГЦРО» о возникающих проблемах, препятствующих реализации проекта, которые могут привести к невыполнению проекта или плана реализации проекта; составляют отчеты о результатах реализации проекта (программы</w:t>
      </w:r>
      <w:r w:rsidRPr="00B428CC">
        <w:rPr>
          <w:i/>
          <w:iCs/>
          <w:sz w:val="26"/>
          <w:szCs w:val="26"/>
        </w:rPr>
        <w:t xml:space="preserve">), </w:t>
      </w:r>
      <w:r w:rsidRPr="00B428CC">
        <w:rPr>
          <w:sz w:val="26"/>
          <w:szCs w:val="26"/>
        </w:rPr>
        <w:t>в соответствии с требованиями и размещают их на сайте своей образовательной организации в разделе «Инновационная деятельность» в указанные сроки.</w:t>
      </w:r>
    </w:p>
    <w:p w:rsidR="00257A3B" w:rsidRPr="00B428CC" w:rsidRDefault="00257A3B" w:rsidP="00B428CC">
      <w:pPr>
        <w:numPr>
          <w:ilvl w:val="1"/>
          <w:numId w:val="13"/>
        </w:numPr>
        <w:tabs>
          <w:tab w:val="left" w:pos="1418"/>
        </w:tabs>
        <w:ind w:left="0" w:firstLine="851"/>
        <w:jc w:val="both"/>
        <w:rPr>
          <w:sz w:val="26"/>
          <w:szCs w:val="26"/>
        </w:rPr>
      </w:pPr>
      <w:r w:rsidRPr="00B428CC">
        <w:rPr>
          <w:sz w:val="26"/>
          <w:szCs w:val="26"/>
        </w:rPr>
        <w:t>Образовательные организации осуществляют инновационную деятельность по одному или нескольким направлениям как в рамках инновационных проектов, выполняемых по заданию департамента образования мэрии города Ярославля (далее департамент), так и по инициативно разработанным проектам.</w:t>
      </w:r>
    </w:p>
    <w:p w:rsidR="00257A3B" w:rsidRPr="00B428CC" w:rsidRDefault="00257A3B" w:rsidP="00B428CC">
      <w:pPr>
        <w:numPr>
          <w:ilvl w:val="1"/>
          <w:numId w:val="13"/>
        </w:numPr>
        <w:tabs>
          <w:tab w:val="left" w:pos="1418"/>
        </w:tabs>
        <w:ind w:left="0" w:firstLine="851"/>
        <w:jc w:val="both"/>
        <w:rPr>
          <w:sz w:val="26"/>
          <w:szCs w:val="26"/>
        </w:rPr>
      </w:pPr>
      <w:r w:rsidRPr="00B428CC">
        <w:rPr>
          <w:sz w:val="26"/>
          <w:szCs w:val="26"/>
        </w:rPr>
        <w:t>Муниципальная образовательная организация не может иметь одновременно более трех инновационных площадок.</w:t>
      </w:r>
    </w:p>
    <w:p w:rsidR="00257A3B" w:rsidRPr="00B428CC" w:rsidRDefault="00257A3B" w:rsidP="00B428CC">
      <w:pPr>
        <w:tabs>
          <w:tab w:val="left" w:pos="1418"/>
        </w:tabs>
        <w:ind w:firstLine="851"/>
        <w:jc w:val="both"/>
        <w:rPr>
          <w:sz w:val="26"/>
          <w:szCs w:val="26"/>
        </w:rPr>
      </w:pPr>
      <w:r w:rsidRPr="00B428CC">
        <w:rPr>
          <w:sz w:val="26"/>
          <w:szCs w:val="26"/>
        </w:rPr>
        <w:t>1.11. Статус МИП, МРЦ, МСП присваивается образовательным организациям</w:t>
      </w:r>
      <w:r w:rsidR="004566CA" w:rsidRPr="00B428CC">
        <w:rPr>
          <w:sz w:val="26"/>
          <w:szCs w:val="26"/>
        </w:rPr>
        <w:t xml:space="preserve"> </w:t>
      </w:r>
      <w:r w:rsidRPr="00B428CC">
        <w:rPr>
          <w:sz w:val="26"/>
          <w:szCs w:val="26"/>
        </w:rPr>
        <w:t>по итогам конкурсного отбора.</w:t>
      </w:r>
    </w:p>
    <w:p w:rsidR="00257A3B" w:rsidRPr="00B428CC" w:rsidRDefault="00257A3B" w:rsidP="00B428CC">
      <w:pPr>
        <w:tabs>
          <w:tab w:val="left" w:pos="1418"/>
        </w:tabs>
        <w:ind w:firstLine="851"/>
        <w:jc w:val="both"/>
        <w:rPr>
          <w:sz w:val="26"/>
          <w:szCs w:val="26"/>
        </w:rPr>
      </w:pPr>
      <w:r w:rsidRPr="00B428CC">
        <w:rPr>
          <w:sz w:val="26"/>
          <w:szCs w:val="26"/>
        </w:rPr>
        <w:t>1.12. Присвоение образовательным организациям статуса МИП, МРЦ,</w:t>
      </w:r>
      <w:r w:rsidR="00BF3012">
        <w:rPr>
          <w:sz w:val="26"/>
          <w:szCs w:val="26"/>
        </w:rPr>
        <w:t xml:space="preserve"> </w:t>
      </w:r>
      <w:r w:rsidRPr="00B428CC">
        <w:rPr>
          <w:sz w:val="26"/>
          <w:szCs w:val="26"/>
        </w:rPr>
        <w:t>МСП не влечет за собой изменения типа и вида образовательного учреждения, его организационно-правовой формы.</w:t>
      </w:r>
    </w:p>
    <w:p w:rsidR="00257A3B" w:rsidRPr="00B428CC" w:rsidRDefault="00257A3B" w:rsidP="00B428CC">
      <w:pPr>
        <w:tabs>
          <w:tab w:val="left" w:pos="1418"/>
        </w:tabs>
        <w:ind w:firstLine="851"/>
        <w:jc w:val="both"/>
        <w:rPr>
          <w:sz w:val="26"/>
          <w:szCs w:val="26"/>
        </w:rPr>
      </w:pPr>
    </w:p>
    <w:p w:rsidR="00257A3B" w:rsidRPr="00B428CC" w:rsidRDefault="00257A3B" w:rsidP="00B428CC">
      <w:pPr>
        <w:tabs>
          <w:tab w:val="left" w:pos="1418"/>
        </w:tabs>
        <w:ind w:firstLine="851"/>
        <w:jc w:val="both"/>
        <w:rPr>
          <w:b/>
          <w:bCs/>
          <w:sz w:val="26"/>
          <w:szCs w:val="26"/>
        </w:rPr>
      </w:pPr>
      <w:r w:rsidRPr="00B428CC">
        <w:rPr>
          <w:b/>
          <w:bCs/>
          <w:sz w:val="26"/>
          <w:szCs w:val="26"/>
        </w:rPr>
        <w:t>2. Управление деятельностью инновационной инфраструктуры</w:t>
      </w:r>
    </w:p>
    <w:p w:rsidR="00257A3B" w:rsidRPr="00B428CC" w:rsidRDefault="00257A3B" w:rsidP="00B428CC">
      <w:pPr>
        <w:tabs>
          <w:tab w:val="left" w:pos="1418"/>
        </w:tabs>
        <w:ind w:firstLine="851"/>
        <w:jc w:val="both"/>
        <w:rPr>
          <w:sz w:val="26"/>
          <w:szCs w:val="26"/>
        </w:rPr>
      </w:pPr>
      <w:r w:rsidRPr="00B428CC">
        <w:rPr>
          <w:sz w:val="26"/>
          <w:szCs w:val="26"/>
        </w:rPr>
        <w:t>2.1. Департамент определяет стратегию развития инновационной инфраструктуры МСО.</w:t>
      </w:r>
    </w:p>
    <w:p w:rsidR="00257A3B" w:rsidRPr="00B428CC" w:rsidRDefault="00257A3B" w:rsidP="00B428CC">
      <w:pPr>
        <w:tabs>
          <w:tab w:val="left" w:pos="1418"/>
        </w:tabs>
        <w:ind w:firstLine="851"/>
        <w:jc w:val="both"/>
        <w:rPr>
          <w:sz w:val="26"/>
          <w:szCs w:val="26"/>
        </w:rPr>
      </w:pPr>
      <w:r w:rsidRPr="00B428CC">
        <w:rPr>
          <w:sz w:val="26"/>
          <w:szCs w:val="26"/>
        </w:rPr>
        <w:t>2.2. В целях формирования и функционирования инновационной инфраструктуры при Департаменте создается координационный совет по развитию инновационной инфраструктуры МСО (далее координационный совет), а также экспертная комиссия.</w:t>
      </w:r>
    </w:p>
    <w:p w:rsidR="00257A3B" w:rsidRPr="00B428CC" w:rsidRDefault="00257A3B" w:rsidP="00B428CC">
      <w:pPr>
        <w:tabs>
          <w:tab w:val="left" w:pos="1418"/>
        </w:tabs>
        <w:ind w:firstLine="851"/>
        <w:jc w:val="both"/>
        <w:rPr>
          <w:sz w:val="26"/>
          <w:szCs w:val="26"/>
        </w:rPr>
      </w:pPr>
      <w:r w:rsidRPr="00B428CC">
        <w:rPr>
          <w:sz w:val="26"/>
          <w:szCs w:val="26"/>
        </w:rPr>
        <w:t>В координационный совет и экспертную комиссию входят представители департамента, МОУ «ГЦРО», общественного совета по развитию муниципальной системы образования, образовательных и научных организаций, осуществляющих деятельность в сфере образования.</w:t>
      </w:r>
    </w:p>
    <w:p w:rsidR="00257A3B" w:rsidRPr="00B428CC" w:rsidRDefault="00257A3B" w:rsidP="00B428CC">
      <w:pPr>
        <w:tabs>
          <w:tab w:val="left" w:pos="1418"/>
        </w:tabs>
        <w:ind w:firstLine="851"/>
        <w:jc w:val="both"/>
        <w:rPr>
          <w:sz w:val="26"/>
          <w:szCs w:val="26"/>
        </w:rPr>
      </w:pPr>
      <w:r w:rsidRPr="00B428CC">
        <w:rPr>
          <w:sz w:val="26"/>
          <w:szCs w:val="26"/>
        </w:rPr>
        <w:t>Состав координационного совета и экспертной комиссии  утверждается приказом департамента.</w:t>
      </w:r>
    </w:p>
    <w:p w:rsidR="00257A3B" w:rsidRPr="00B428CC" w:rsidRDefault="00257A3B" w:rsidP="00B428CC">
      <w:pPr>
        <w:tabs>
          <w:tab w:val="left" w:pos="1418"/>
        </w:tabs>
        <w:ind w:firstLine="851"/>
        <w:jc w:val="both"/>
        <w:rPr>
          <w:sz w:val="26"/>
          <w:szCs w:val="26"/>
        </w:rPr>
      </w:pPr>
      <w:r w:rsidRPr="00B428CC">
        <w:rPr>
          <w:sz w:val="26"/>
          <w:szCs w:val="26"/>
        </w:rPr>
        <w:t>2.3. Координационный совет:</w:t>
      </w:r>
    </w:p>
    <w:p w:rsidR="00257A3B" w:rsidRPr="00B428CC" w:rsidRDefault="00257A3B" w:rsidP="00B428CC">
      <w:pPr>
        <w:tabs>
          <w:tab w:val="left" w:pos="1134"/>
          <w:tab w:val="left" w:pos="1418"/>
        </w:tabs>
        <w:ind w:firstLine="851"/>
        <w:jc w:val="both"/>
        <w:rPr>
          <w:sz w:val="26"/>
          <w:szCs w:val="26"/>
        </w:rPr>
      </w:pPr>
      <w:r w:rsidRPr="00B428CC">
        <w:rPr>
          <w:sz w:val="26"/>
          <w:szCs w:val="26"/>
        </w:rPr>
        <w:t>- определяет основные направления деятельности МИП, МРЦ, МСП;</w:t>
      </w:r>
    </w:p>
    <w:p w:rsidR="00257A3B" w:rsidRPr="00B428CC" w:rsidRDefault="00257A3B" w:rsidP="00B428CC">
      <w:pPr>
        <w:tabs>
          <w:tab w:val="left" w:pos="1134"/>
          <w:tab w:val="left" w:pos="1418"/>
        </w:tabs>
        <w:ind w:firstLine="851"/>
        <w:jc w:val="both"/>
        <w:rPr>
          <w:sz w:val="26"/>
          <w:szCs w:val="26"/>
        </w:rPr>
      </w:pPr>
      <w:r w:rsidRPr="00B428CC">
        <w:rPr>
          <w:sz w:val="26"/>
          <w:szCs w:val="26"/>
        </w:rPr>
        <w:t>- готовит предложения по критериям эффективности реализации инновационных проектов, использованию результатов деятельности МИП и МРЦ в МСО;</w:t>
      </w:r>
    </w:p>
    <w:p w:rsidR="00257A3B" w:rsidRPr="00B428CC" w:rsidRDefault="00257A3B" w:rsidP="00B428CC">
      <w:pPr>
        <w:tabs>
          <w:tab w:val="left" w:pos="1134"/>
          <w:tab w:val="left" w:pos="1418"/>
        </w:tabs>
        <w:ind w:firstLine="851"/>
        <w:jc w:val="both"/>
        <w:rPr>
          <w:sz w:val="26"/>
          <w:szCs w:val="26"/>
        </w:rPr>
      </w:pPr>
      <w:r w:rsidRPr="00B428CC">
        <w:rPr>
          <w:sz w:val="26"/>
          <w:szCs w:val="26"/>
        </w:rPr>
        <w:t>- формирует предложения о присвоении образовательным учреждениям статуса МИП, МРЦ, МСП;</w:t>
      </w:r>
    </w:p>
    <w:p w:rsidR="00257A3B" w:rsidRPr="00B428CC" w:rsidRDefault="00257A3B" w:rsidP="00B428CC">
      <w:pPr>
        <w:tabs>
          <w:tab w:val="left" w:pos="1134"/>
          <w:tab w:val="left" w:pos="1418"/>
        </w:tabs>
        <w:ind w:firstLine="851"/>
        <w:jc w:val="both"/>
        <w:rPr>
          <w:sz w:val="26"/>
          <w:szCs w:val="26"/>
        </w:rPr>
      </w:pPr>
      <w:r w:rsidRPr="00B428CC">
        <w:rPr>
          <w:sz w:val="26"/>
          <w:szCs w:val="26"/>
        </w:rPr>
        <w:t>-  рассматривает вопросы о досрочном прекращении действия статуса МИП, МРЦ, МСП;</w:t>
      </w:r>
    </w:p>
    <w:p w:rsidR="00257A3B" w:rsidRPr="00B428CC" w:rsidRDefault="00257A3B" w:rsidP="00B428CC">
      <w:pPr>
        <w:tabs>
          <w:tab w:val="left" w:pos="1134"/>
          <w:tab w:val="left" w:pos="1418"/>
        </w:tabs>
        <w:ind w:firstLine="851"/>
        <w:jc w:val="both"/>
        <w:rPr>
          <w:sz w:val="26"/>
          <w:szCs w:val="26"/>
        </w:rPr>
      </w:pPr>
      <w:r w:rsidRPr="00B428CC">
        <w:rPr>
          <w:sz w:val="26"/>
          <w:szCs w:val="26"/>
        </w:rPr>
        <w:t>- рассматривает ежегодный аналитический отчет о результатах деятельности МИП, МРЦ, МСП и развития инновационной инфраструктуры;</w:t>
      </w:r>
    </w:p>
    <w:p w:rsidR="00257A3B" w:rsidRPr="00B428CC" w:rsidRDefault="00257A3B" w:rsidP="00B428CC">
      <w:pPr>
        <w:tabs>
          <w:tab w:val="left" w:pos="1134"/>
          <w:tab w:val="left" w:pos="1418"/>
        </w:tabs>
        <w:ind w:firstLine="851"/>
        <w:jc w:val="both"/>
        <w:rPr>
          <w:sz w:val="26"/>
          <w:szCs w:val="26"/>
        </w:rPr>
      </w:pPr>
      <w:r w:rsidRPr="00B428CC">
        <w:rPr>
          <w:sz w:val="26"/>
          <w:szCs w:val="26"/>
        </w:rPr>
        <w:t>- формирует предложения по обновлению нормативно-правовой базы формирования и функционирования инновационной инфраструктуры;</w:t>
      </w:r>
    </w:p>
    <w:p w:rsidR="00257A3B" w:rsidRPr="00B428CC" w:rsidRDefault="00257A3B" w:rsidP="00B428CC">
      <w:pPr>
        <w:tabs>
          <w:tab w:val="left" w:pos="1134"/>
          <w:tab w:val="left" w:pos="1418"/>
        </w:tabs>
        <w:ind w:firstLine="851"/>
        <w:jc w:val="both"/>
        <w:rPr>
          <w:sz w:val="26"/>
          <w:szCs w:val="26"/>
        </w:rPr>
      </w:pPr>
      <w:r w:rsidRPr="00B428CC">
        <w:rPr>
          <w:sz w:val="26"/>
          <w:szCs w:val="26"/>
        </w:rPr>
        <w:t>- информирует общественность о реализуемых инновационных проектах в МСО.</w:t>
      </w:r>
    </w:p>
    <w:p w:rsidR="00257A3B" w:rsidRPr="00B428CC" w:rsidRDefault="00257A3B" w:rsidP="00B428CC">
      <w:pPr>
        <w:tabs>
          <w:tab w:val="left" w:pos="1418"/>
        </w:tabs>
        <w:ind w:firstLine="851"/>
        <w:jc w:val="both"/>
        <w:rPr>
          <w:sz w:val="26"/>
          <w:szCs w:val="26"/>
        </w:rPr>
      </w:pPr>
      <w:r w:rsidRPr="00B428CC">
        <w:rPr>
          <w:sz w:val="26"/>
          <w:szCs w:val="26"/>
        </w:rPr>
        <w:t>2.4. Основной формой деятельности координационного совета являются заседания, которые проводятся по мере необходимости, но не реже двух</w:t>
      </w:r>
      <w:r w:rsidR="004566CA" w:rsidRPr="00B428CC">
        <w:rPr>
          <w:sz w:val="26"/>
          <w:szCs w:val="26"/>
        </w:rPr>
        <w:t xml:space="preserve"> </w:t>
      </w:r>
      <w:r w:rsidRPr="00B428CC">
        <w:rPr>
          <w:sz w:val="26"/>
          <w:szCs w:val="26"/>
        </w:rPr>
        <w:t>раз в год. Координационный совет вправе осуществлять свои полномочия, если на его заседаниях присутствует не менее 2/3 от списочного состава.</w:t>
      </w:r>
    </w:p>
    <w:p w:rsidR="00257A3B" w:rsidRPr="00B428CC" w:rsidRDefault="00257A3B" w:rsidP="00B428CC">
      <w:pPr>
        <w:tabs>
          <w:tab w:val="left" w:pos="1418"/>
        </w:tabs>
        <w:ind w:firstLine="851"/>
        <w:jc w:val="both"/>
        <w:rPr>
          <w:sz w:val="26"/>
          <w:szCs w:val="26"/>
        </w:rPr>
      </w:pPr>
      <w:r w:rsidRPr="00B428CC">
        <w:rPr>
          <w:sz w:val="26"/>
          <w:szCs w:val="26"/>
        </w:rPr>
        <w:lastRenderedPageBreak/>
        <w:t>2.5. Решения координационного совета принимаются простым большинством голосов присутствующих на заседании. Решения координационного совета оформляются протоколами, которые подписываются всеми членами координационного совета, присутствующими на заседании. В протоколах указывается особое мнение членов координационного совета (при его наличии).</w:t>
      </w:r>
    </w:p>
    <w:p w:rsidR="00257A3B" w:rsidRPr="00B428CC" w:rsidRDefault="00257A3B" w:rsidP="00B428CC">
      <w:pPr>
        <w:tabs>
          <w:tab w:val="left" w:pos="1418"/>
        </w:tabs>
        <w:ind w:firstLine="851"/>
        <w:jc w:val="both"/>
        <w:rPr>
          <w:sz w:val="26"/>
          <w:szCs w:val="26"/>
        </w:rPr>
      </w:pPr>
      <w:r w:rsidRPr="00B428CC">
        <w:rPr>
          <w:sz w:val="26"/>
          <w:szCs w:val="26"/>
        </w:rPr>
        <w:t>При равенстве голосов членов координационного совета решающим является голос председателя координационного совета, а при отсутствии председателя – его заместителя, председательствующего на заседании.</w:t>
      </w:r>
    </w:p>
    <w:p w:rsidR="00257A3B" w:rsidRPr="00B428CC" w:rsidRDefault="00257A3B" w:rsidP="00B428CC">
      <w:pPr>
        <w:tabs>
          <w:tab w:val="left" w:pos="1418"/>
        </w:tabs>
        <w:ind w:firstLine="851"/>
        <w:jc w:val="both"/>
        <w:rPr>
          <w:sz w:val="26"/>
          <w:szCs w:val="26"/>
        </w:rPr>
      </w:pPr>
      <w:r w:rsidRPr="00B428CC">
        <w:rPr>
          <w:sz w:val="26"/>
          <w:szCs w:val="26"/>
        </w:rPr>
        <w:t>2.6. Экспертная комиссия:</w:t>
      </w:r>
    </w:p>
    <w:p w:rsidR="00257A3B" w:rsidRPr="00B428CC" w:rsidRDefault="00257A3B" w:rsidP="00B428CC">
      <w:pPr>
        <w:tabs>
          <w:tab w:val="left" w:pos="1418"/>
        </w:tabs>
        <w:ind w:firstLine="851"/>
        <w:jc w:val="both"/>
        <w:rPr>
          <w:sz w:val="26"/>
          <w:szCs w:val="26"/>
        </w:rPr>
      </w:pPr>
      <w:r w:rsidRPr="00B428CC">
        <w:rPr>
          <w:sz w:val="26"/>
          <w:szCs w:val="26"/>
        </w:rPr>
        <w:t>- проводит экспертизу на заочном этапе конкурса на соискание статуса инновационной площадки;</w:t>
      </w:r>
    </w:p>
    <w:p w:rsidR="00257A3B" w:rsidRPr="00B428CC" w:rsidRDefault="00257A3B" w:rsidP="00B428CC">
      <w:pPr>
        <w:tabs>
          <w:tab w:val="left" w:pos="1418"/>
        </w:tabs>
        <w:ind w:firstLine="851"/>
        <w:jc w:val="both"/>
        <w:rPr>
          <w:sz w:val="26"/>
          <w:szCs w:val="26"/>
        </w:rPr>
      </w:pPr>
      <w:r w:rsidRPr="00B428CC">
        <w:rPr>
          <w:sz w:val="26"/>
          <w:szCs w:val="26"/>
        </w:rPr>
        <w:t>- проводит экспертизу на очном этапе конкурса на соискание статуса инновационной площадки и готовит итоговое заключение для предоставления в координационный совет;</w:t>
      </w:r>
    </w:p>
    <w:p w:rsidR="00257A3B" w:rsidRPr="00B428CC" w:rsidRDefault="00257A3B" w:rsidP="00B428CC">
      <w:pPr>
        <w:tabs>
          <w:tab w:val="left" w:pos="1418"/>
        </w:tabs>
        <w:ind w:firstLine="851"/>
        <w:jc w:val="both"/>
        <w:rPr>
          <w:sz w:val="26"/>
          <w:szCs w:val="26"/>
        </w:rPr>
      </w:pPr>
      <w:r w:rsidRPr="00B428CC">
        <w:rPr>
          <w:sz w:val="26"/>
          <w:szCs w:val="26"/>
        </w:rPr>
        <w:t>- проводит экспертизу инновационных продуктов, полученных в результате реализации проектов;</w:t>
      </w:r>
    </w:p>
    <w:p w:rsidR="00257A3B" w:rsidRPr="00B428CC" w:rsidRDefault="00257A3B" w:rsidP="00B428CC">
      <w:pPr>
        <w:tabs>
          <w:tab w:val="left" w:pos="1418"/>
        </w:tabs>
        <w:ind w:firstLine="851"/>
        <w:jc w:val="both"/>
        <w:rPr>
          <w:sz w:val="26"/>
          <w:szCs w:val="26"/>
        </w:rPr>
      </w:pPr>
      <w:r w:rsidRPr="00B428CC">
        <w:rPr>
          <w:sz w:val="26"/>
          <w:szCs w:val="26"/>
        </w:rPr>
        <w:t xml:space="preserve">- </w:t>
      </w:r>
      <w:r w:rsidR="00F26D0C" w:rsidRPr="00B428CC">
        <w:rPr>
          <w:sz w:val="26"/>
          <w:szCs w:val="26"/>
        </w:rPr>
        <w:t>готовит</w:t>
      </w:r>
      <w:r w:rsidRPr="00B428CC">
        <w:rPr>
          <w:sz w:val="26"/>
          <w:szCs w:val="26"/>
        </w:rPr>
        <w:t xml:space="preserve"> ежегодный аналитический отчет о результатах деятельности МИП, МРЦ, МСП и развития инновационной инфраструктуры;</w:t>
      </w:r>
    </w:p>
    <w:p w:rsidR="00257A3B" w:rsidRPr="00B428CC" w:rsidRDefault="00257A3B" w:rsidP="00B428CC">
      <w:pPr>
        <w:tabs>
          <w:tab w:val="left" w:pos="1418"/>
        </w:tabs>
        <w:ind w:firstLine="851"/>
        <w:jc w:val="both"/>
        <w:rPr>
          <w:sz w:val="26"/>
          <w:szCs w:val="26"/>
        </w:rPr>
      </w:pPr>
      <w:r w:rsidRPr="00B428CC">
        <w:rPr>
          <w:sz w:val="26"/>
          <w:szCs w:val="26"/>
        </w:rPr>
        <w:t>Эксперты, работающие в организации, участвующей в конкурсе на присвоение статуса инновационной площадки и/или эксперты, работающие в организации, сдающей инновационные продукты, в оценке не участвуют.</w:t>
      </w:r>
    </w:p>
    <w:p w:rsidR="00257A3B" w:rsidRPr="00B428CC" w:rsidRDefault="00257A3B" w:rsidP="00B428CC">
      <w:pPr>
        <w:tabs>
          <w:tab w:val="left" w:pos="1418"/>
        </w:tabs>
        <w:ind w:firstLine="851"/>
        <w:jc w:val="both"/>
        <w:rPr>
          <w:sz w:val="26"/>
          <w:szCs w:val="26"/>
        </w:rPr>
      </w:pPr>
      <w:r w:rsidRPr="00B428CC">
        <w:rPr>
          <w:sz w:val="26"/>
          <w:szCs w:val="26"/>
        </w:rPr>
        <w:t>2.7. Конкурсные процедуры отбора претендентов, а также продление статуса МИП, МРЦ, МСП организует МОУ «ГЦРО».</w:t>
      </w:r>
    </w:p>
    <w:p w:rsidR="00257A3B" w:rsidRPr="00B428CC" w:rsidRDefault="00257A3B" w:rsidP="00B428CC">
      <w:pPr>
        <w:tabs>
          <w:tab w:val="left" w:pos="1418"/>
        </w:tabs>
        <w:ind w:firstLine="851"/>
        <w:jc w:val="both"/>
        <w:rPr>
          <w:sz w:val="26"/>
          <w:szCs w:val="26"/>
        </w:rPr>
      </w:pPr>
      <w:r w:rsidRPr="00B428CC">
        <w:rPr>
          <w:sz w:val="26"/>
          <w:szCs w:val="26"/>
        </w:rPr>
        <w:t>2.8. Ежегодно департамент утверждает перечень образовательных организаций, входящих в инновационную инфраструктуру.</w:t>
      </w:r>
    </w:p>
    <w:p w:rsidR="00257A3B" w:rsidRPr="00B428CC" w:rsidRDefault="00257A3B" w:rsidP="00B428CC">
      <w:pPr>
        <w:tabs>
          <w:tab w:val="left" w:pos="1418"/>
        </w:tabs>
        <w:ind w:firstLine="851"/>
        <w:jc w:val="both"/>
        <w:rPr>
          <w:color w:val="00CCFF"/>
          <w:sz w:val="26"/>
          <w:szCs w:val="26"/>
        </w:rPr>
      </w:pPr>
      <w:r w:rsidRPr="00B428CC">
        <w:rPr>
          <w:sz w:val="26"/>
          <w:szCs w:val="26"/>
        </w:rPr>
        <w:t>2.9. МОУ «ГЦРО» осуществляет методическое, информационное сопровождение, мониторинг текущей деятельности (через сайт ОО</w:t>
      </w:r>
      <w:r w:rsidR="00BF3012">
        <w:rPr>
          <w:sz w:val="26"/>
          <w:szCs w:val="26"/>
        </w:rPr>
        <w:t>)</w:t>
      </w:r>
      <w:r w:rsidR="00BF3012">
        <w:rPr>
          <w:i/>
          <w:iCs/>
          <w:sz w:val="26"/>
          <w:szCs w:val="26"/>
        </w:rPr>
        <w:t xml:space="preserve"> </w:t>
      </w:r>
      <w:r w:rsidRPr="00B428CC">
        <w:rPr>
          <w:sz w:val="26"/>
          <w:szCs w:val="26"/>
        </w:rPr>
        <w:t>МИП, МРЦ, МСП.</w:t>
      </w:r>
    </w:p>
    <w:p w:rsidR="00257A3B" w:rsidRPr="00B428CC" w:rsidRDefault="00257A3B" w:rsidP="00B428CC">
      <w:pPr>
        <w:tabs>
          <w:tab w:val="left" w:pos="1418"/>
        </w:tabs>
        <w:ind w:firstLine="851"/>
        <w:jc w:val="both"/>
        <w:rPr>
          <w:color w:val="00CCFF"/>
          <w:sz w:val="26"/>
          <w:szCs w:val="26"/>
        </w:rPr>
      </w:pPr>
    </w:p>
    <w:p w:rsidR="00257A3B" w:rsidRPr="00B428CC" w:rsidRDefault="00257A3B" w:rsidP="00B428CC">
      <w:pPr>
        <w:numPr>
          <w:ilvl w:val="0"/>
          <w:numId w:val="12"/>
        </w:numPr>
        <w:tabs>
          <w:tab w:val="left" w:pos="1418"/>
        </w:tabs>
        <w:ind w:left="0" w:firstLine="851"/>
        <w:jc w:val="both"/>
        <w:rPr>
          <w:b/>
          <w:bCs/>
          <w:sz w:val="26"/>
          <w:szCs w:val="26"/>
        </w:rPr>
      </w:pPr>
      <w:r w:rsidRPr="00B428CC">
        <w:rPr>
          <w:b/>
          <w:bCs/>
          <w:sz w:val="26"/>
          <w:szCs w:val="26"/>
        </w:rPr>
        <w:t>Порядок присвоения и прекращения действия статуса МИП, МРЦ, МСП.</w:t>
      </w:r>
    </w:p>
    <w:p w:rsidR="00257A3B" w:rsidRPr="00B428CC" w:rsidRDefault="00257A3B" w:rsidP="00B428CC">
      <w:pPr>
        <w:numPr>
          <w:ilvl w:val="1"/>
          <w:numId w:val="16"/>
        </w:numPr>
        <w:tabs>
          <w:tab w:val="left" w:pos="1418"/>
        </w:tabs>
        <w:ind w:left="0" w:firstLine="851"/>
        <w:jc w:val="both"/>
        <w:rPr>
          <w:sz w:val="26"/>
          <w:szCs w:val="26"/>
        </w:rPr>
      </w:pPr>
      <w:r w:rsidRPr="00B428CC">
        <w:rPr>
          <w:sz w:val="26"/>
          <w:szCs w:val="26"/>
        </w:rPr>
        <w:t>Статус МИП, МРЦ, МСП присваивается приказом департамента на основе предложений координационного совета по результатам конкурсного отбора.</w:t>
      </w:r>
    </w:p>
    <w:p w:rsidR="00257A3B" w:rsidRPr="00B428CC" w:rsidRDefault="00257A3B" w:rsidP="00B428CC">
      <w:pPr>
        <w:numPr>
          <w:ilvl w:val="1"/>
          <w:numId w:val="16"/>
        </w:numPr>
        <w:tabs>
          <w:tab w:val="left" w:pos="1418"/>
        </w:tabs>
        <w:ind w:left="0" w:firstLine="851"/>
        <w:jc w:val="both"/>
        <w:rPr>
          <w:sz w:val="26"/>
          <w:szCs w:val="26"/>
        </w:rPr>
      </w:pPr>
      <w:r w:rsidRPr="00B428CC">
        <w:rPr>
          <w:sz w:val="26"/>
          <w:szCs w:val="26"/>
        </w:rPr>
        <w:t>Конкурс проводится в 3 этапа:</w:t>
      </w:r>
    </w:p>
    <w:p w:rsidR="00257A3B" w:rsidRPr="00B428CC" w:rsidRDefault="00B428CC" w:rsidP="00B428CC">
      <w:pPr>
        <w:numPr>
          <w:ilvl w:val="2"/>
          <w:numId w:val="16"/>
        </w:numPr>
        <w:tabs>
          <w:tab w:val="left" w:pos="1418"/>
        </w:tabs>
        <w:ind w:left="0" w:firstLine="851"/>
        <w:jc w:val="both"/>
        <w:rPr>
          <w:sz w:val="26"/>
          <w:szCs w:val="26"/>
        </w:rPr>
      </w:pPr>
      <w:r>
        <w:rPr>
          <w:sz w:val="26"/>
          <w:szCs w:val="26"/>
        </w:rPr>
        <w:t xml:space="preserve"> </w:t>
      </w:r>
      <w:r w:rsidR="00257A3B" w:rsidRPr="00B428CC">
        <w:rPr>
          <w:sz w:val="26"/>
          <w:szCs w:val="26"/>
          <w:lang w:val="en-US"/>
        </w:rPr>
        <w:t>I</w:t>
      </w:r>
      <w:r w:rsidR="00F26D0C" w:rsidRPr="00B428CC">
        <w:rPr>
          <w:sz w:val="26"/>
          <w:szCs w:val="26"/>
        </w:rPr>
        <w:t xml:space="preserve"> </w:t>
      </w:r>
      <w:r w:rsidR="00257A3B" w:rsidRPr="00B428CC">
        <w:rPr>
          <w:sz w:val="26"/>
          <w:szCs w:val="26"/>
        </w:rPr>
        <w:t>этап – организационный.</w:t>
      </w:r>
    </w:p>
    <w:p w:rsidR="00257A3B" w:rsidRPr="00B428CC" w:rsidRDefault="00257A3B" w:rsidP="00B428CC">
      <w:pPr>
        <w:tabs>
          <w:tab w:val="left" w:pos="1418"/>
        </w:tabs>
        <w:ind w:firstLine="851"/>
        <w:jc w:val="both"/>
        <w:rPr>
          <w:sz w:val="26"/>
          <w:szCs w:val="26"/>
        </w:rPr>
      </w:pPr>
      <w:r w:rsidRPr="00B428CC">
        <w:rPr>
          <w:sz w:val="26"/>
          <w:szCs w:val="26"/>
        </w:rPr>
        <w:t>Организация подает заявку и проект в электронном виде по адресу:</w:t>
      </w:r>
    </w:p>
    <w:p w:rsidR="00257A3B" w:rsidRPr="00B428CC" w:rsidRDefault="00960BBB" w:rsidP="00B428CC">
      <w:pPr>
        <w:tabs>
          <w:tab w:val="left" w:pos="1418"/>
        </w:tabs>
        <w:ind w:firstLine="851"/>
        <w:jc w:val="both"/>
        <w:rPr>
          <w:sz w:val="26"/>
          <w:szCs w:val="26"/>
        </w:rPr>
      </w:pPr>
      <w:hyperlink r:id="rId10" w:history="1">
        <w:r w:rsidR="00257A3B" w:rsidRPr="00B428CC">
          <w:rPr>
            <w:rStyle w:val="af2"/>
            <w:sz w:val="26"/>
            <w:szCs w:val="26"/>
          </w:rPr>
          <w:t>innovacia-gcro@</w:t>
        </w:r>
        <w:r w:rsidR="00257A3B" w:rsidRPr="00B428CC">
          <w:rPr>
            <w:rStyle w:val="af2"/>
            <w:sz w:val="26"/>
            <w:szCs w:val="26"/>
            <w:lang w:val="en-US"/>
          </w:rPr>
          <w:t>yandex</w:t>
        </w:r>
        <w:r w:rsidR="00257A3B" w:rsidRPr="00B428CC">
          <w:rPr>
            <w:rStyle w:val="af2"/>
            <w:sz w:val="26"/>
            <w:szCs w:val="26"/>
          </w:rPr>
          <w:t>.</w:t>
        </w:r>
        <w:r w:rsidR="00257A3B" w:rsidRPr="00B428CC">
          <w:rPr>
            <w:rStyle w:val="af2"/>
            <w:sz w:val="26"/>
            <w:szCs w:val="26"/>
            <w:lang w:val="en-US"/>
          </w:rPr>
          <w:t>ru</w:t>
        </w:r>
      </w:hyperlink>
      <w:hyperlink r:id="rId11" w:history="1">
        <w:r w:rsidR="00257A3B" w:rsidRPr="00B428CC">
          <w:rPr>
            <w:rStyle w:val="af2"/>
            <w:sz w:val="26"/>
            <w:szCs w:val="26"/>
          </w:rPr>
          <w:t>innovacia-gcro@</w:t>
        </w:r>
        <w:r w:rsidR="00257A3B" w:rsidRPr="00B428CC">
          <w:rPr>
            <w:rStyle w:val="af2"/>
            <w:sz w:val="26"/>
            <w:szCs w:val="26"/>
            <w:lang w:val="en-US"/>
          </w:rPr>
          <w:t>yandex</w:t>
        </w:r>
        <w:r w:rsidR="00257A3B" w:rsidRPr="00B428CC">
          <w:rPr>
            <w:rStyle w:val="af2"/>
            <w:sz w:val="26"/>
            <w:szCs w:val="26"/>
          </w:rPr>
          <w:t>.</w:t>
        </w:r>
        <w:r w:rsidR="00257A3B" w:rsidRPr="00B428CC">
          <w:rPr>
            <w:rStyle w:val="af2"/>
            <w:sz w:val="26"/>
            <w:szCs w:val="26"/>
            <w:lang w:val="en-US"/>
          </w:rPr>
          <w:t>ru</w:t>
        </w:r>
      </w:hyperlink>
      <w:r w:rsidR="00257A3B" w:rsidRPr="00B428CC">
        <w:rPr>
          <w:sz w:val="26"/>
          <w:szCs w:val="26"/>
        </w:rPr>
        <w:t>в срок с  15 мая  по  30 мая.</w:t>
      </w:r>
    </w:p>
    <w:p w:rsidR="00257A3B" w:rsidRPr="00B428CC" w:rsidRDefault="00257A3B" w:rsidP="00B428CC">
      <w:pPr>
        <w:tabs>
          <w:tab w:val="left" w:pos="1418"/>
        </w:tabs>
        <w:ind w:firstLine="851"/>
        <w:jc w:val="both"/>
        <w:rPr>
          <w:sz w:val="26"/>
          <w:szCs w:val="26"/>
        </w:rPr>
      </w:pPr>
      <w:r w:rsidRPr="00B428CC">
        <w:rPr>
          <w:sz w:val="26"/>
          <w:szCs w:val="26"/>
        </w:rPr>
        <w:t>С целью грамотного оформления заявки и проекта МОУ «ГЦРО» организует консультации. Сведения о консультантах размещаются на сайте МОУ «ГЦРО» в разделе «Инновационная инфраструктура», подраздел «Конкурс на соискание статуса».</w:t>
      </w:r>
    </w:p>
    <w:p w:rsidR="00257A3B" w:rsidRPr="00B428CC" w:rsidRDefault="00257A3B" w:rsidP="00B428CC">
      <w:pPr>
        <w:tabs>
          <w:tab w:val="left" w:pos="1418"/>
        </w:tabs>
        <w:ind w:firstLine="851"/>
        <w:jc w:val="both"/>
        <w:rPr>
          <w:sz w:val="26"/>
          <w:szCs w:val="26"/>
        </w:rPr>
      </w:pPr>
      <w:r w:rsidRPr="00B428CC">
        <w:rPr>
          <w:sz w:val="26"/>
          <w:szCs w:val="26"/>
        </w:rPr>
        <w:t>Заявки и проекты отклоняются и далее в конкурсе не участвуют в следующих случаях:</w:t>
      </w:r>
    </w:p>
    <w:p w:rsidR="00257A3B" w:rsidRPr="00B428CC" w:rsidRDefault="00257A3B" w:rsidP="00B428CC">
      <w:pPr>
        <w:tabs>
          <w:tab w:val="left" w:pos="1418"/>
        </w:tabs>
        <w:ind w:firstLine="851"/>
        <w:jc w:val="both"/>
        <w:rPr>
          <w:sz w:val="26"/>
          <w:szCs w:val="26"/>
        </w:rPr>
      </w:pPr>
      <w:r w:rsidRPr="00B428CC">
        <w:rPr>
          <w:sz w:val="26"/>
          <w:szCs w:val="26"/>
        </w:rPr>
        <w:t>- заявка и/или проект оформлены  не  по утвержденной форме;</w:t>
      </w:r>
    </w:p>
    <w:p w:rsidR="00257A3B" w:rsidRPr="00B428CC" w:rsidRDefault="00257A3B" w:rsidP="00B428CC">
      <w:pPr>
        <w:tabs>
          <w:tab w:val="left" w:pos="1418"/>
        </w:tabs>
        <w:ind w:firstLine="851"/>
        <w:jc w:val="both"/>
        <w:rPr>
          <w:sz w:val="26"/>
          <w:szCs w:val="26"/>
        </w:rPr>
      </w:pPr>
      <w:r w:rsidRPr="00B428CC">
        <w:rPr>
          <w:sz w:val="26"/>
          <w:szCs w:val="26"/>
        </w:rPr>
        <w:t>- нарушены сроки подачи заявки и/или проекта для участия в конкурсном отборе;</w:t>
      </w:r>
    </w:p>
    <w:p w:rsidR="00257A3B" w:rsidRPr="00B428CC" w:rsidRDefault="00257A3B" w:rsidP="00B428CC">
      <w:pPr>
        <w:tabs>
          <w:tab w:val="left" w:pos="1418"/>
        </w:tabs>
        <w:ind w:firstLine="851"/>
        <w:jc w:val="both"/>
        <w:rPr>
          <w:sz w:val="26"/>
          <w:szCs w:val="26"/>
        </w:rPr>
      </w:pPr>
      <w:r w:rsidRPr="00B428CC">
        <w:rPr>
          <w:sz w:val="26"/>
          <w:szCs w:val="26"/>
        </w:rPr>
        <w:t>- нарушено требование п. 1.10;</w:t>
      </w:r>
    </w:p>
    <w:p w:rsidR="00257A3B" w:rsidRPr="00B428CC" w:rsidRDefault="00257A3B" w:rsidP="00B428CC">
      <w:pPr>
        <w:tabs>
          <w:tab w:val="left" w:pos="1418"/>
        </w:tabs>
        <w:ind w:firstLine="851"/>
        <w:jc w:val="both"/>
        <w:rPr>
          <w:sz w:val="26"/>
          <w:szCs w:val="26"/>
        </w:rPr>
      </w:pPr>
      <w:r w:rsidRPr="00B428CC">
        <w:rPr>
          <w:sz w:val="26"/>
          <w:szCs w:val="26"/>
        </w:rPr>
        <w:t>- нарушено требование п.1.7 (для участия в конкурсе на статус МСП);</w:t>
      </w:r>
    </w:p>
    <w:p w:rsidR="00257A3B" w:rsidRPr="00B428CC" w:rsidRDefault="00257A3B" w:rsidP="00B428CC">
      <w:pPr>
        <w:pStyle w:val="af"/>
        <w:tabs>
          <w:tab w:val="left" w:pos="1418"/>
        </w:tabs>
        <w:spacing w:before="0" w:beforeAutospacing="0" w:after="0" w:line="240" w:lineRule="auto"/>
        <w:ind w:firstLine="851"/>
        <w:jc w:val="both"/>
        <w:rPr>
          <w:sz w:val="26"/>
          <w:szCs w:val="26"/>
        </w:rPr>
      </w:pPr>
      <w:r w:rsidRPr="00B428CC">
        <w:rPr>
          <w:sz w:val="26"/>
          <w:szCs w:val="26"/>
        </w:rPr>
        <w:t>Заявка и проект на присвоение статуса МИП, МРЦ, МСП оформляется согласно приложению 3 к данному Положению.</w:t>
      </w:r>
    </w:p>
    <w:p w:rsidR="00257A3B" w:rsidRPr="00B428CC" w:rsidRDefault="00257A3B" w:rsidP="00B428CC">
      <w:pPr>
        <w:pStyle w:val="af"/>
        <w:tabs>
          <w:tab w:val="left" w:pos="1418"/>
        </w:tabs>
        <w:spacing w:before="0" w:beforeAutospacing="0" w:after="0" w:line="240" w:lineRule="auto"/>
        <w:ind w:firstLine="851"/>
        <w:jc w:val="both"/>
        <w:rPr>
          <w:sz w:val="26"/>
          <w:szCs w:val="26"/>
        </w:rPr>
      </w:pPr>
      <w:r w:rsidRPr="00B428CC">
        <w:rPr>
          <w:sz w:val="26"/>
          <w:szCs w:val="26"/>
        </w:rPr>
        <w:t>Заявка  должна содержать:</w:t>
      </w:r>
    </w:p>
    <w:p w:rsidR="00257A3B" w:rsidRPr="00B428CC" w:rsidRDefault="00257A3B" w:rsidP="00B428CC">
      <w:pPr>
        <w:pStyle w:val="af"/>
        <w:tabs>
          <w:tab w:val="left" w:pos="1134"/>
          <w:tab w:val="left" w:pos="1418"/>
        </w:tabs>
        <w:spacing w:before="0" w:beforeAutospacing="0" w:after="0" w:line="240" w:lineRule="auto"/>
        <w:ind w:firstLine="851"/>
        <w:jc w:val="both"/>
        <w:rPr>
          <w:sz w:val="26"/>
          <w:szCs w:val="26"/>
        </w:rPr>
      </w:pPr>
      <w:r w:rsidRPr="00B428CC">
        <w:rPr>
          <w:sz w:val="26"/>
          <w:szCs w:val="26"/>
        </w:rPr>
        <w:t>- наименование организации-соискателя;</w:t>
      </w:r>
    </w:p>
    <w:p w:rsidR="00257A3B" w:rsidRPr="00B428CC" w:rsidRDefault="00257A3B" w:rsidP="00B428CC">
      <w:pPr>
        <w:pStyle w:val="af"/>
        <w:tabs>
          <w:tab w:val="left" w:pos="1134"/>
          <w:tab w:val="left" w:pos="1418"/>
        </w:tabs>
        <w:spacing w:before="0" w:beforeAutospacing="0" w:after="0" w:line="240" w:lineRule="auto"/>
        <w:ind w:firstLine="851"/>
        <w:jc w:val="both"/>
        <w:rPr>
          <w:sz w:val="26"/>
          <w:szCs w:val="26"/>
        </w:rPr>
      </w:pPr>
      <w:r w:rsidRPr="00B428CC">
        <w:rPr>
          <w:sz w:val="26"/>
          <w:szCs w:val="26"/>
        </w:rPr>
        <w:t>- место нахождения организации-соискателя</w:t>
      </w:r>
    </w:p>
    <w:p w:rsidR="00257A3B" w:rsidRPr="00B428CC" w:rsidRDefault="00257A3B" w:rsidP="00B428CC">
      <w:pPr>
        <w:pStyle w:val="af"/>
        <w:tabs>
          <w:tab w:val="left" w:pos="1134"/>
          <w:tab w:val="left" w:pos="1418"/>
        </w:tabs>
        <w:spacing w:before="0" w:beforeAutospacing="0" w:after="0" w:line="240" w:lineRule="auto"/>
        <w:ind w:firstLine="851"/>
        <w:jc w:val="both"/>
        <w:rPr>
          <w:sz w:val="26"/>
          <w:szCs w:val="26"/>
        </w:rPr>
      </w:pPr>
      <w:r w:rsidRPr="00B428CC">
        <w:rPr>
          <w:sz w:val="26"/>
          <w:szCs w:val="26"/>
        </w:rPr>
        <w:t>(юридический и фактический адреса, контактные телефоны, адрес электронной почты и официального сайта);</w:t>
      </w:r>
    </w:p>
    <w:p w:rsidR="00B428CC" w:rsidRDefault="00257A3B" w:rsidP="00B428CC">
      <w:pPr>
        <w:pStyle w:val="af"/>
        <w:tabs>
          <w:tab w:val="left" w:pos="1134"/>
          <w:tab w:val="left" w:pos="1418"/>
        </w:tabs>
        <w:spacing w:before="0" w:beforeAutospacing="0" w:after="0" w:line="240" w:lineRule="auto"/>
        <w:ind w:firstLine="851"/>
        <w:jc w:val="both"/>
        <w:rPr>
          <w:sz w:val="26"/>
          <w:szCs w:val="26"/>
        </w:rPr>
      </w:pPr>
      <w:r w:rsidRPr="00B428CC">
        <w:rPr>
          <w:sz w:val="26"/>
          <w:szCs w:val="26"/>
        </w:rPr>
        <w:t>- должность, фамилия, отчество руководителя  организации – заявителя;</w:t>
      </w:r>
    </w:p>
    <w:p w:rsidR="00B428CC" w:rsidRDefault="00257A3B" w:rsidP="00B428CC">
      <w:pPr>
        <w:pStyle w:val="af"/>
        <w:tabs>
          <w:tab w:val="left" w:pos="1134"/>
          <w:tab w:val="left" w:pos="1418"/>
        </w:tabs>
        <w:spacing w:before="0" w:beforeAutospacing="0" w:after="0" w:line="240" w:lineRule="auto"/>
        <w:ind w:firstLine="851"/>
        <w:jc w:val="both"/>
        <w:rPr>
          <w:sz w:val="26"/>
          <w:szCs w:val="26"/>
        </w:rPr>
      </w:pPr>
      <w:r w:rsidRPr="00B428CC">
        <w:rPr>
          <w:sz w:val="26"/>
          <w:szCs w:val="26"/>
        </w:rPr>
        <w:t>-</w:t>
      </w:r>
      <w:r w:rsidR="00B428CC">
        <w:rPr>
          <w:sz w:val="26"/>
          <w:szCs w:val="26"/>
        </w:rPr>
        <w:t xml:space="preserve"> </w:t>
      </w:r>
      <w:r w:rsidRPr="00B428CC">
        <w:rPr>
          <w:sz w:val="26"/>
          <w:szCs w:val="26"/>
        </w:rPr>
        <w:t>наименование инновационного проекта;</w:t>
      </w:r>
    </w:p>
    <w:p w:rsidR="00257A3B" w:rsidRPr="00B428CC" w:rsidRDefault="00B428CC" w:rsidP="00B428CC">
      <w:pPr>
        <w:pStyle w:val="af"/>
        <w:tabs>
          <w:tab w:val="left" w:pos="1134"/>
          <w:tab w:val="left" w:pos="1418"/>
        </w:tabs>
        <w:spacing w:before="0" w:beforeAutospacing="0" w:after="0" w:line="240" w:lineRule="auto"/>
        <w:ind w:firstLine="851"/>
        <w:jc w:val="both"/>
        <w:rPr>
          <w:sz w:val="26"/>
          <w:szCs w:val="26"/>
        </w:rPr>
      </w:pPr>
      <w:r>
        <w:rPr>
          <w:sz w:val="26"/>
          <w:szCs w:val="26"/>
        </w:rPr>
        <w:lastRenderedPageBreak/>
        <w:t>-</w:t>
      </w:r>
      <w:r w:rsidR="00257A3B" w:rsidRPr="00B428CC">
        <w:rPr>
          <w:sz w:val="26"/>
          <w:szCs w:val="26"/>
        </w:rPr>
        <w:t xml:space="preserve"> организационная форма осуществления инновационной деятельности: МИП, МРЦ, МСП;</w:t>
      </w:r>
    </w:p>
    <w:p w:rsidR="00257A3B" w:rsidRPr="00B428CC" w:rsidRDefault="00257A3B" w:rsidP="00B428CC">
      <w:pPr>
        <w:pStyle w:val="af"/>
        <w:tabs>
          <w:tab w:val="left" w:pos="1134"/>
          <w:tab w:val="left" w:pos="1418"/>
        </w:tabs>
        <w:spacing w:before="0" w:beforeAutospacing="0" w:after="0" w:line="240" w:lineRule="auto"/>
        <w:ind w:firstLine="851"/>
        <w:jc w:val="both"/>
        <w:rPr>
          <w:sz w:val="26"/>
          <w:szCs w:val="26"/>
        </w:rPr>
      </w:pPr>
      <w:r w:rsidRPr="00B428CC">
        <w:rPr>
          <w:sz w:val="26"/>
          <w:szCs w:val="26"/>
        </w:rPr>
        <w:t>- опыт инновационной деятельности;</w:t>
      </w:r>
    </w:p>
    <w:p w:rsidR="00257A3B" w:rsidRPr="00B428CC" w:rsidRDefault="00257A3B" w:rsidP="00B428CC">
      <w:pPr>
        <w:pStyle w:val="af"/>
        <w:tabs>
          <w:tab w:val="left" w:pos="1134"/>
          <w:tab w:val="left" w:pos="1418"/>
        </w:tabs>
        <w:spacing w:before="0" w:beforeAutospacing="0" w:after="0" w:line="240" w:lineRule="auto"/>
        <w:ind w:firstLine="851"/>
        <w:jc w:val="both"/>
        <w:rPr>
          <w:sz w:val="26"/>
          <w:szCs w:val="26"/>
        </w:rPr>
      </w:pPr>
      <w:r w:rsidRPr="00B428CC">
        <w:rPr>
          <w:sz w:val="26"/>
          <w:szCs w:val="26"/>
        </w:rPr>
        <w:t>- сведения о научных руководителях, консультантах (при их наличии);</w:t>
      </w:r>
    </w:p>
    <w:p w:rsidR="00257A3B" w:rsidRPr="00B428CC" w:rsidRDefault="00257A3B" w:rsidP="00B428CC">
      <w:pPr>
        <w:pStyle w:val="af"/>
        <w:tabs>
          <w:tab w:val="left" w:pos="1418"/>
        </w:tabs>
        <w:spacing w:before="0" w:beforeAutospacing="0" w:after="0" w:line="240" w:lineRule="auto"/>
        <w:ind w:firstLine="851"/>
        <w:jc w:val="both"/>
        <w:rPr>
          <w:sz w:val="26"/>
          <w:szCs w:val="26"/>
        </w:rPr>
      </w:pPr>
      <w:r w:rsidRPr="00B428CC">
        <w:rPr>
          <w:sz w:val="26"/>
          <w:szCs w:val="26"/>
        </w:rPr>
        <w:t>Структура проекта деятельности МИП, МРЦ, МСП включает в себя:</w:t>
      </w:r>
    </w:p>
    <w:p w:rsidR="00257A3B" w:rsidRPr="00B428CC" w:rsidRDefault="00B428CC" w:rsidP="00B428CC">
      <w:pPr>
        <w:pStyle w:val="af"/>
        <w:tabs>
          <w:tab w:val="left" w:pos="1134"/>
          <w:tab w:val="left" w:pos="1418"/>
        </w:tabs>
        <w:spacing w:before="0" w:beforeAutospacing="0" w:after="0" w:line="240" w:lineRule="auto"/>
        <w:ind w:firstLine="851"/>
        <w:jc w:val="both"/>
        <w:rPr>
          <w:sz w:val="26"/>
          <w:szCs w:val="26"/>
        </w:rPr>
      </w:pPr>
      <w:r>
        <w:rPr>
          <w:sz w:val="26"/>
          <w:szCs w:val="26"/>
        </w:rPr>
        <w:t xml:space="preserve">- </w:t>
      </w:r>
      <w:r w:rsidR="00257A3B" w:rsidRPr="00B428CC">
        <w:rPr>
          <w:sz w:val="26"/>
          <w:szCs w:val="26"/>
        </w:rPr>
        <w:t>наименование проекта;</w:t>
      </w:r>
    </w:p>
    <w:p w:rsidR="00B428CC" w:rsidRDefault="00257A3B" w:rsidP="00B428CC">
      <w:pPr>
        <w:pStyle w:val="af"/>
        <w:tabs>
          <w:tab w:val="left" w:pos="1134"/>
          <w:tab w:val="left" w:pos="1418"/>
        </w:tabs>
        <w:spacing w:before="0" w:beforeAutospacing="0" w:after="0" w:line="240" w:lineRule="auto"/>
        <w:ind w:firstLine="851"/>
        <w:jc w:val="both"/>
        <w:rPr>
          <w:sz w:val="26"/>
          <w:szCs w:val="26"/>
        </w:rPr>
      </w:pPr>
      <w:r w:rsidRPr="00B428CC">
        <w:rPr>
          <w:sz w:val="26"/>
          <w:szCs w:val="26"/>
        </w:rPr>
        <w:t xml:space="preserve">- перечень приоритетных направлений инновационной деятельности  в муниципальной системе образования г. Ярославля, на решение которых направлена реализация проекта (перечень инновационных проектов утверждается приказом департамента);                               </w:t>
      </w:r>
    </w:p>
    <w:p w:rsidR="00257A3B" w:rsidRPr="00B428CC" w:rsidRDefault="00257A3B" w:rsidP="00B428CC">
      <w:pPr>
        <w:pStyle w:val="af"/>
        <w:tabs>
          <w:tab w:val="left" w:pos="1134"/>
          <w:tab w:val="left" w:pos="1418"/>
        </w:tabs>
        <w:spacing w:before="0" w:beforeAutospacing="0" w:after="0" w:line="240" w:lineRule="auto"/>
        <w:ind w:firstLine="851"/>
        <w:jc w:val="both"/>
        <w:rPr>
          <w:sz w:val="26"/>
          <w:szCs w:val="26"/>
        </w:rPr>
      </w:pPr>
      <w:r w:rsidRPr="00B428CC">
        <w:rPr>
          <w:sz w:val="26"/>
          <w:szCs w:val="26"/>
        </w:rPr>
        <w:t>- обоснование актуальности и инновационности проекта;</w:t>
      </w:r>
    </w:p>
    <w:p w:rsidR="00BF3012" w:rsidRDefault="00257A3B" w:rsidP="00B428CC">
      <w:pPr>
        <w:pStyle w:val="af"/>
        <w:tabs>
          <w:tab w:val="left" w:pos="1134"/>
          <w:tab w:val="left" w:pos="1418"/>
        </w:tabs>
        <w:spacing w:before="0" w:beforeAutospacing="0" w:after="0" w:line="240" w:lineRule="auto"/>
        <w:ind w:firstLine="851"/>
        <w:jc w:val="both"/>
        <w:rPr>
          <w:sz w:val="26"/>
          <w:szCs w:val="26"/>
        </w:rPr>
      </w:pPr>
      <w:r w:rsidRPr="00B428CC">
        <w:rPr>
          <w:sz w:val="26"/>
          <w:szCs w:val="26"/>
        </w:rPr>
        <w:t xml:space="preserve">- цели, задачи и основная идея (идеи) предлагаемого проекта; </w:t>
      </w:r>
    </w:p>
    <w:p w:rsidR="00257A3B" w:rsidRPr="00B428CC" w:rsidRDefault="00257A3B" w:rsidP="00B428CC">
      <w:pPr>
        <w:pStyle w:val="af"/>
        <w:tabs>
          <w:tab w:val="left" w:pos="1134"/>
          <w:tab w:val="left" w:pos="1418"/>
        </w:tabs>
        <w:spacing w:before="0" w:beforeAutospacing="0" w:after="0" w:line="240" w:lineRule="auto"/>
        <w:ind w:firstLine="851"/>
        <w:jc w:val="both"/>
        <w:rPr>
          <w:sz w:val="26"/>
          <w:szCs w:val="26"/>
        </w:rPr>
      </w:pPr>
      <w:r w:rsidRPr="00B428CC">
        <w:rPr>
          <w:sz w:val="26"/>
          <w:szCs w:val="26"/>
        </w:rPr>
        <w:t>- срок и механизмы реализации инновационного проекта;</w:t>
      </w:r>
    </w:p>
    <w:p w:rsidR="00257A3B" w:rsidRPr="00B428CC" w:rsidRDefault="00257A3B" w:rsidP="00B428CC">
      <w:pPr>
        <w:pStyle w:val="af"/>
        <w:tabs>
          <w:tab w:val="left" w:pos="1134"/>
          <w:tab w:val="left" w:pos="1418"/>
        </w:tabs>
        <w:spacing w:before="0" w:beforeAutospacing="0" w:after="0" w:line="240" w:lineRule="auto"/>
        <w:ind w:firstLine="851"/>
        <w:jc w:val="both"/>
        <w:rPr>
          <w:sz w:val="26"/>
          <w:szCs w:val="26"/>
        </w:rPr>
      </w:pPr>
      <w:r w:rsidRPr="00B428CC">
        <w:rPr>
          <w:sz w:val="26"/>
          <w:szCs w:val="26"/>
        </w:rPr>
        <w:t>- изменения в МСО, ожидаемые от реализации проекта;</w:t>
      </w:r>
    </w:p>
    <w:p w:rsidR="00257A3B" w:rsidRPr="00B428CC" w:rsidRDefault="00257A3B" w:rsidP="00B428CC">
      <w:pPr>
        <w:pStyle w:val="af"/>
        <w:tabs>
          <w:tab w:val="left" w:pos="1134"/>
          <w:tab w:val="left" w:pos="1418"/>
        </w:tabs>
        <w:spacing w:before="0" w:beforeAutospacing="0" w:after="0" w:line="240" w:lineRule="auto"/>
        <w:ind w:firstLine="851"/>
        <w:jc w:val="both"/>
        <w:rPr>
          <w:sz w:val="26"/>
          <w:szCs w:val="26"/>
        </w:rPr>
      </w:pPr>
      <w:r w:rsidRPr="00B428CC">
        <w:rPr>
          <w:sz w:val="26"/>
          <w:szCs w:val="26"/>
        </w:rPr>
        <w:t>- программа реализации проекта: исходные теоретические положения; этапы, содержание и методы деятельности, прогнозируемые результаты по каждому этапу; необходимые условия организации работ, средства контроля и обеспечения достоверности результатов;</w:t>
      </w:r>
    </w:p>
    <w:p w:rsidR="00257A3B" w:rsidRPr="00B428CC" w:rsidRDefault="00257A3B" w:rsidP="00B428CC">
      <w:pPr>
        <w:pStyle w:val="af"/>
        <w:tabs>
          <w:tab w:val="left" w:pos="1134"/>
          <w:tab w:val="left" w:pos="1418"/>
        </w:tabs>
        <w:spacing w:before="0" w:beforeAutospacing="0" w:after="0" w:line="240" w:lineRule="auto"/>
        <w:ind w:firstLine="851"/>
        <w:jc w:val="both"/>
        <w:rPr>
          <w:sz w:val="26"/>
          <w:szCs w:val="26"/>
        </w:rPr>
      </w:pPr>
      <w:r w:rsidRPr="00B428CC">
        <w:rPr>
          <w:sz w:val="26"/>
          <w:szCs w:val="26"/>
        </w:rPr>
        <w:t>- календарный план реализации проекта (программы) с указанием сроков реализации по этапам и перечня результатов;</w:t>
      </w:r>
    </w:p>
    <w:p w:rsidR="00257A3B" w:rsidRPr="00B428CC" w:rsidRDefault="00257A3B" w:rsidP="00B428CC">
      <w:pPr>
        <w:pStyle w:val="af"/>
        <w:tabs>
          <w:tab w:val="left" w:pos="1134"/>
          <w:tab w:val="left" w:pos="1418"/>
        </w:tabs>
        <w:spacing w:before="0" w:beforeAutospacing="0" w:after="0" w:line="240" w:lineRule="auto"/>
        <w:ind w:firstLine="851"/>
        <w:jc w:val="both"/>
        <w:rPr>
          <w:sz w:val="26"/>
          <w:szCs w:val="26"/>
        </w:rPr>
      </w:pPr>
      <w:r w:rsidRPr="00B428CC">
        <w:rPr>
          <w:sz w:val="26"/>
          <w:szCs w:val="26"/>
        </w:rPr>
        <w:t>- описание ресурсного обеспечения проекта (кадровое, нормативно-правовое, материально-техническое обеспечение проекта);</w:t>
      </w:r>
    </w:p>
    <w:p w:rsidR="00257A3B" w:rsidRPr="00B428CC" w:rsidRDefault="00257A3B" w:rsidP="00B428CC">
      <w:pPr>
        <w:pStyle w:val="af"/>
        <w:tabs>
          <w:tab w:val="left" w:pos="1134"/>
          <w:tab w:val="left" w:pos="1418"/>
        </w:tabs>
        <w:spacing w:before="0" w:beforeAutospacing="0" w:after="0" w:line="240" w:lineRule="auto"/>
        <w:ind w:firstLine="851"/>
        <w:jc w:val="both"/>
        <w:rPr>
          <w:color w:val="auto"/>
          <w:sz w:val="26"/>
          <w:szCs w:val="26"/>
        </w:rPr>
      </w:pPr>
      <w:r w:rsidRPr="00B428CC">
        <w:rPr>
          <w:color w:val="auto"/>
          <w:sz w:val="26"/>
          <w:szCs w:val="26"/>
        </w:rPr>
        <w:t>- описание ожидаемых инновационных продуктов: полнота описания продуктов;</w:t>
      </w:r>
    </w:p>
    <w:p w:rsidR="00257A3B" w:rsidRPr="00B428CC" w:rsidRDefault="00257A3B" w:rsidP="00B428CC">
      <w:pPr>
        <w:pStyle w:val="af"/>
        <w:tabs>
          <w:tab w:val="left" w:pos="1134"/>
          <w:tab w:val="left" w:pos="1418"/>
        </w:tabs>
        <w:spacing w:before="0" w:beforeAutospacing="0" w:after="0" w:line="240" w:lineRule="auto"/>
        <w:ind w:firstLine="851"/>
        <w:jc w:val="both"/>
        <w:rPr>
          <w:sz w:val="26"/>
          <w:szCs w:val="26"/>
        </w:rPr>
      </w:pPr>
      <w:r w:rsidRPr="00B428CC">
        <w:rPr>
          <w:sz w:val="26"/>
          <w:szCs w:val="26"/>
        </w:rPr>
        <w:t>- предложения по распространению и внедрению результатов проекта в МСО.</w:t>
      </w:r>
    </w:p>
    <w:p w:rsidR="00257A3B" w:rsidRPr="00B428CC" w:rsidRDefault="00257A3B" w:rsidP="00B428CC">
      <w:pPr>
        <w:pStyle w:val="af"/>
        <w:tabs>
          <w:tab w:val="left" w:pos="1134"/>
          <w:tab w:val="left" w:pos="1418"/>
        </w:tabs>
        <w:spacing w:before="0" w:beforeAutospacing="0" w:after="0" w:line="240" w:lineRule="auto"/>
        <w:ind w:firstLine="851"/>
        <w:jc w:val="both"/>
        <w:rPr>
          <w:sz w:val="26"/>
          <w:szCs w:val="26"/>
        </w:rPr>
      </w:pPr>
      <w:r w:rsidRPr="00B428CC">
        <w:rPr>
          <w:sz w:val="26"/>
          <w:szCs w:val="26"/>
        </w:rPr>
        <w:t xml:space="preserve">Требования к тексту заявки и проекта: шрифт </w:t>
      </w:r>
      <w:proofErr w:type="spellStart"/>
      <w:r w:rsidRPr="00B428CC">
        <w:rPr>
          <w:sz w:val="26"/>
          <w:szCs w:val="26"/>
          <w:lang w:val="en-US"/>
        </w:rPr>
        <w:t>TimesNewRoman</w:t>
      </w:r>
      <w:proofErr w:type="spellEnd"/>
      <w:r w:rsidRPr="00B428CC">
        <w:rPr>
          <w:sz w:val="26"/>
          <w:szCs w:val="26"/>
        </w:rPr>
        <w:t>, размер шрифта -14.</w:t>
      </w:r>
    </w:p>
    <w:p w:rsidR="00257A3B" w:rsidRPr="00B428CC" w:rsidRDefault="00257A3B" w:rsidP="00B428CC">
      <w:pPr>
        <w:pStyle w:val="af"/>
        <w:tabs>
          <w:tab w:val="left" w:pos="1134"/>
          <w:tab w:val="left" w:pos="1418"/>
        </w:tabs>
        <w:spacing w:before="0" w:beforeAutospacing="0" w:after="0" w:line="240" w:lineRule="auto"/>
        <w:ind w:firstLine="851"/>
        <w:jc w:val="both"/>
        <w:rPr>
          <w:color w:val="FF0000"/>
          <w:sz w:val="26"/>
          <w:szCs w:val="26"/>
        </w:rPr>
      </w:pPr>
      <w:r w:rsidRPr="00B428CC">
        <w:rPr>
          <w:sz w:val="26"/>
          <w:szCs w:val="26"/>
        </w:rPr>
        <w:t>Поступившие заявки и проекты размещаются  на сайте «ГЦРО» в разделе «Инновационная инфраструктура», подраздел «Конкурс на соискание статуса» не позднее двух рабочих дней после окончания срока приема заявок.</w:t>
      </w:r>
    </w:p>
    <w:p w:rsidR="00257A3B" w:rsidRPr="00B428CC" w:rsidRDefault="00257A3B" w:rsidP="00B428CC">
      <w:pPr>
        <w:numPr>
          <w:ilvl w:val="2"/>
          <w:numId w:val="16"/>
        </w:numPr>
        <w:tabs>
          <w:tab w:val="left" w:pos="1418"/>
        </w:tabs>
        <w:ind w:left="0" w:firstLine="851"/>
        <w:jc w:val="both"/>
        <w:rPr>
          <w:sz w:val="26"/>
          <w:szCs w:val="26"/>
        </w:rPr>
      </w:pPr>
      <w:r w:rsidRPr="00B428CC">
        <w:rPr>
          <w:sz w:val="26"/>
          <w:szCs w:val="26"/>
          <w:lang w:val="en-US"/>
        </w:rPr>
        <w:t>II</w:t>
      </w:r>
      <w:r w:rsidRPr="00B428CC">
        <w:rPr>
          <w:sz w:val="26"/>
          <w:szCs w:val="26"/>
        </w:rPr>
        <w:t xml:space="preserve"> этап – заочный.</w:t>
      </w:r>
    </w:p>
    <w:p w:rsidR="00257A3B" w:rsidRPr="00B428CC" w:rsidRDefault="00257A3B" w:rsidP="00B428CC">
      <w:pPr>
        <w:tabs>
          <w:tab w:val="left" w:pos="1418"/>
        </w:tabs>
        <w:ind w:firstLine="851"/>
        <w:jc w:val="both"/>
        <w:rPr>
          <w:sz w:val="26"/>
          <w:szCs w:val="26"/>
        </w:rPr>
      </w:pPr>
      <w:r w:rsidRPr="00B428CC">
        <w:rPr>
          <w:sz w:val="26"/>
          <w:szCs w:val="26"/>
        </w:rPr>
        <w:t>Срок проведения экспертизы не должен превышать 14  календарных дней со дня опубликования на сайте МОУ «ГЦРО» заявок и проектов в разделе «Инновационная инфраструктура», подраздел «Конкурс на соискание статуса».</w:t>
      </w:r>
    </w:p>
    <w:p w:rsidR="00257A3B" w:rsidRPr="00B428CC" w:rsidRDefault="00257A3B" w:rsidP="00B428CC">
      <w:pPr>
        <w:tabs>
          <w:tab w:val="left" w:pos="1418"/>
        </w:tabs>
        <w:ind w:firstLine="851"/>
        <w:jc w:val="both"/>
        <w:rPr>
          <w:sz w:val="26"/>
          <w:szCs w:val="26"/>
        </w:rPr>
      </w:pPr>
      <w:r w:rsidRPr="00B428CC">
        <w:rPr>
          <w:sz w:val="26"/>
          <w:szCs w:val="26"/>
        </w:rPr>
        <w:t>По каждому критерию присуждается от 0 до2 баллов, суммирует количество баллов, после чего осуществляет ранжирование участников.</w:t>
      </w:r>
    </w:p>
    <w:p w:rsidR="00257A3B" w:rsidRPr="00B428CC" w:rsidRDefault="00257A3B" w:rsidP="00B428CC">
      <w:pPr>
        <w:tabs>
          <w:tab w:val="left" w:pos="1418"/>
        </w:tabs>
        <w:ind w:firstLine="851"/>
        <w:jc w:val="both"/>
        <w:rPr>
          <w:sz w:val="26"/>
          <w:szCs w:val="26"/>
        </w:rPr>
      </w:pPr>
      <w:r w:rsidRPr="00B428CC">
        <w:rPr>
          <w:sz w:val="26"/>
          <w:szCs w:val="26"/>
        </w:rPr>
        <w:t xml:space="preserve">После </w:t>
      </w:r>
      <w:proofErr w:type="spellStart"/>
      <w:r w:rsidRPr="00B428CC">
        <w:rPr>
          <w:sz w:val="26"/>
          <w:szCs w:val="26"/>
        </w:rPr>
        <w:t>подсчета</w:t>
      </w:r>
      <w:proofErr w:type="spellEnd"/>
      <w:r w:rsidRPr="00B428CC">
        <w:rPr>
          <w:sz w:val="26"/>
          <w:szCs w:val="26"/>
        </w:rPr>
        <w:t xml:space="preserve"> баллов экспертная комиссия допускает к участию в </w:t>
      </w:r>
      <w:r w:rsidRPr="00B428CC">
        <w:rPr>
          <w:sz w:val="26"/>
          <w:szCs w:val="26"/>
          <w:lang w:val="en-US"/>
        </w:rPr>
        <w:t>III</w:t>
      </w:r>
      <w:r w:rsidR="00DC2F02" w:rsidRPr="00DC2F02">
        <w:rPr>
          <w:sz w:val="26"/>
          <w:szCs w:val="26"/>
        </w:rPr>
        <w:t xml:space="preserve"> </w:t>
      </w:r>
      <w:r w:rsidRPr="00B428CC">
        <w:rPr>
          <w:sz w:val="26"/>
          <w:szCs w:val="26"/>
        </w:rPr>
        <w:t>этапе конкурса претендентов, набравших следующие баллы:</w:t>
      </w:r>
    </w:p>
    <w:p w:rsidR="00257A3B" w:rsidRPr="00B428CC" w:rsidRDefault="00257A3B" w:rsidP="00B428CC">
      <w:pPr>
        <w:tabs>
          <w:tab w:val="left" w:pos="1418"/>
        </w:tabs>
        <w:ind w:firstLine="851"/>
        <w:jc w:val="both"/>
        <w:rPr>
          <w:sz w:val="26"/>
          <w:szCs w:val="26"/>
        </w:rPr>
      </w:pPr>
      <w:r w:rsidRPr="00B428CC">
        <w:rPr>
          <w:sz w:val="26"/>
          <w:szCs w:val="26"/>
        </w:rPr>
        <w:t>- на статус МСП и МРЦ -18 баллов и более;</w:t>
      </w:r>
    </w:p>
    <w:p w:rsidR="00257A3B" w:rsidRPr="00B428CC" w:rsidRDefault="00257A3B" w:rsidP="00B428CC">
      <w:pPr>
        <w:tabs>
          <w:tab w:val="left" w:pos="1418"/>
        </w:tabs>
        <w:ind w:firstLine="851"/>
        <w:jc w:val="both"/>
        <w:rPr>
          <w:sz w:val="26"/>
          <w:szCs w:val="26"/>
        </w:rPr>
      </w:pPr>
      <w:r w:rsidRPr="00B428CC">
        <w:rPr>
          <w:sz w:val="26"/>
          <w:szCs w:val="26"/>
        </w:rPr>
        <w:t>- на статус МСП, набравших 16 баллов и более.</w:t>
      </w:r>
    </w:p>
    <w:p w:rsidR="00257A3B" w:rsidRPr="00B428CC" w:rsidRDefault="00257A3B" w:rsidP="00B428CC">
      <w:pPr>
        <w:tabs>
          <w:tab w:val="left" w:pos="1418"/>
        </w:tabs>
        <w:ind w:firstLine="851"/>
        <w:jc w:val="both"/>
        <w:rPr>
          <w:sz w:val="26"/>
          <w:szCs w:val="26"/>
        </w:rPr>
      </w:pPr>
      <w:r w:rsidRPr="00B428CC">
        <w:rPr>
          <w:sz w:val="26"/>
          <w:szCs w:val="26"/>
        </w:rPr>
        <w:t>Результаты заочного этапа публикуются на сайте «ГЦРО» в разделе «Инновационная инфраструктура», подраздел «Конкурс на соискание статуса»</w:t>
      </w:r>
      <w:r w:rsidR="004566CA" w:rsidRPr="00B428CC">
        <w:rPr>
          <w:sz w:val="26"/>
          <w:szCs w:val="26"/>
        </w:rPr>
        <w:t xml:space="preserve"> </w:t>
      </w:r>
      <w:r w:rsidRPr="00B428CC">
        <w:rPr>
          <w:sz w:val="26"/>
          <w:szCs w:val="26"/>
        </w:rPr>
        <w:t>не позднее двух  рабочих дней после подведения итогов заочного этапа.</w:t>
      </w:r>
    </w:p>
    <w:p w:rsidR="00257A3B" w:rsidRPr="00B428CC" w:rsidRDefault="00257A3B" w:rsidP="00B428CC">
      <w:pPr>
        <w:numPr>
          <w:ilvl w:val="2"/>
          <w:numId w:val="16"/>
        </w:numPr>
        <w:tabs>
          <w:tab w:val="left" w:pos="1418"/>
        </w:tabs>
        <w:ind w:left="0" w:firstLine="851"/>
        <w:jc w:val="both"/>
        <w:rPr>
          <w:sz w:val="26"/>
          <w:szCs w:val="26"/>
        </w:rPr>
      </w:pPr>
      <w:r w:rsidRPr="00B428CC">
        <w:rPr>
          <w:sz w:val="26"/>
          <w:szCs w:val="26"/>
        </w:rPr>
        <w:t>I</w:t>
      </w:r>
      <w:r w:rsidRPr="00B428CC">
        <w:rPr>
          <w:sz w:val="26"/>
          <w:szCs w:val="26"/>
          <w:lang w:val="en-US"/>
        </w:rPr>
        <w:t>II</w:t>
      </w:r>
      <w:r w:rsidRPr="00B428CC">
        <w:rPr>
          <w:sz w:val="26"/>
          <w:szCs w:val="26"/>
        </w:rPr>
        <w:t xml:space="preserve"> этап – очный.</w:t>
      </w:r>
    </w:p>
    <w:p w:rsidR="00257A3B" w:rsidRPr="00B428CC" w:rsidRDefault="00257A3B" w:rsidP="00B428CC">
      <w:pPr>
        <w:tabs>
          <w:tab w:val="left" w:pos="1418"/>
        </w:tabs>
        <w:ind w:firstLine="851"/>
        <w:jc w:val="both"/>
        <w:rPr>
          <w:sz w:val="26"/>
          <w:szCs w:val="26"/>
        </w:rPr>
      </w:pPr>
      <w:r w:rsidRPr="00B428CC">
        <w:rPr>
          <w:sz w:val="26"/>
          <w:szCs w:val="26"/>
        </w:rPr>
        <w:t>Участники конкурса, допущенные до III этапа, информируются секретарем экспертного совета по электронной почте, указанной в заявке, не позднее следующего рабочего дня за датой опубликования результатов на сайте МОУ «ГЦРО».</w:t>
      </w:r>
    </w:p>
    <w:p w:rsidR="00257A3B" w:rsidRPr="00B428CC" w:rsidRDefault="00257A3B" w:rsidP="00B428CC">
      <w:pPr>
        <w:tabs>
          <w:tab w:val="left" w:pos="1418"/>
        </w:tabs>
        <w:ind w:firstLine="851"/>
        <w:jc w:val="both"/>
        <w:rPr>
          <w:sz w:val="26"/>
          <w:szCs w:val="26"/>
        </w:rPr>
      </w:pPr>
      <w:r w:rsidRPr="00B428CC">
        <w:rPr>
          <w:sz w:val="26"/>
          <w:szCs w:val="26"/>
        </w:rPr>
        <w:t xml:space="preserve">Публичное представление проектов муниципальных образовательных организаций проводится на заседании экспертной комиссии в сроки, утвержденные департаментом. На очном этапе все эксперты, в независимости от своего направления,  оценивают конкурсантов </w:t>
      </w:r>
      <w:r w:rsidRPr="00B428CC">
        <w:rPr>
          <w:sz w:val="26"/>
          <w:szCs w:val="26"/>
          <w:lang w:val="en-US"/>
        </w:rPr>
        <w:t>III</w:t>
      </w:r>
      <w:r w:rsidRPr="00B428CC">
        <w:rPr>
          <w:sz w:val="26"/>
          <w:szCs w:val="26"/>
        </w:rPr>
        <w:t xml:space="preserve"> этапа.</w:t>
      </w:r>
    </w:p>
    <w:p w:rsidR="00257A3B" w:rsidRPr="00B428CC" w:rsidRDefault="00257A3B" w:rsidP="00B428CC">
      <w:pPr>
        <w:tabs>
          <w:tab w:val="left" w:pos="1418"/>
        </w:tabs>
        <w:ind w:firstLine="851"/>
        <w:jc w:val="both"/>
        <w:rPr>
          <w:sz w:val="26"/>
          <w:szCs w:val="26"/>
        </w:rPr>
      </w:pPr>
      <w:r w:rsidRPr="00B428CC">
        <w:rPr>
          <w:sz w:val="26"/>
          <w:szCs w:val="26"/>
        </w:rPr>
        <w:t>Презентация инновационного проекта на присвоение статуса МИП, МРЦ, МСП должна содержать:</w:t>
      </w:r>
    </w:p>
    <w:p w:rsidR="00257A3B" w:rsidRPr="00B428CC" w:rsidRDefault="00257A3B" w:rsidP="00B428CC">
      <w:pPr>
        <w:tabs>
          <w:tab w:val="left" w:pos="1134"/>
          <w:tab w:val="left" w:pos="1418"/>
        </w:tabs>
        <w:ind w:firstLine="851"/>
        <w:jc w:val="both"/>
        <w:rPr>
          <w:sz w:val="26"/>
          <w:szCs w:val="26"/>
        </w:rPr>
      </w:pPr>
      <w:r w:rsidRPr="00B428CC">
        <w:rPr>
          <w:sz w:val="26"/>
          <w:szCs w:val="26"/>
        </w:rPr>
        <w:t>- название инновационного проекта;</w:t>
      </w:r>
    </w:p>
    <w:p w:rsidR="00257A3B" w:rsidRPr="00B428CC" w:rsidRDefault="00257A3B" w:rsidP="00B428CC">
      <w:pPr>
        <w:tabs>
          <w:tab w:val="left" w:pos="1134"/>
          <w:tab w:val="left" w:pos="1418"/>
        </w:tabs>
        <w:ind w:firstLine="851"/>
        <w:jc w:val="both"/>
        <w:rPr>
          <w:sz w:val="26"/>
          <w:szCs w:val="26"/>
        </w:rPr>
      </w:pPr>
      <w:r w:rsidRPr="00B428CC">
        <w:rPr>
          <w:sz w:val="26"/>
          <w:szCs w:val="26"/>
        </w:rPr>
        <w:lastRenderedPageBreak/>
        <w:t>- актуальность, тематика и проблема, на решение которой направлен инновационный проект;</w:t>
      </w:r>
    </w:p>
    <w:p w:rsidR="00257A3B" w:rsidRPr="00B428CC" w:rsidRDefault="00257A3B" w:rsidP="00B428CC">
      <w:pPr>
        <w:tabs>
          <w:tab w:val="left" w:pos="1134"/>
          <w:tab w:val="left" w:pos="1418"/>
        </w:tabs>
        <w:ind w:firstLine="851"/>
        <w:jc w:val="both"/>
        <w:rPr>
          <w:sz w:val="26"/>
          <w:szCs w:val="26"/>
        </w:rPr>
      </w:pPr>
      <w:r w:rsidRPr="00B428CC">
        <w:rPr>
          <w:sz w:val="26"/>
          <w:szCs w:val="26"/>
        </w:rPr>
        <w:t>- цели и задачи инновационного проекта;</w:t>
      </w:r>
    </w:p>
    <w:p w:rsidR="00257A3B" w:rsidRPr="00B428CC" w:rsidRDefault="00257A3B" w:rsidP="00B428CC">
      <w:pPr>
        <w:tabs>
          <w:tab w:val="left" w:pos="1134"/>
          <w:tab w:val="left" w:pos="1418"/>
        </w:tabs>
        <w:ind w:firstLine="851"/>
        <w:jc w:val="both"/>
        <w:rPr>
          <w:sz w:val="26"/>
          <w:szCs w:val="26"/>
        </w:rPr>
      </w:pPr>
      <w:r w:rsidRPr="00B428CC">
        <w:rPr>
          <w:sz w:val="26"/>
          <w:szCs w:val="26"/>
        </w:rPr>
        <w:t>- механизмы реализации;</w:t>
      </w:r>
    </w:p>
    <w:p w:rsidR="00257A3B" w:rsidRPr="00B428CC" w:rsidRDefault="00257A3B" w:rsidP="00B428CC">
      <w:pPr>
        <w:tabs>
          <w:tab w:val="left" w:pos="1134"/>
          <w:tab w:val="left" w:pos="1418"/>
        </w:tabs>
        <w:ind w:firstLine="851"/>
        <w:jc w:val="both"/>
        <w:rPr>
          <w:sz w:val="26"/>
          <w:szCs w:val="26"/>
        </w:rPr>
      </w:pPr>
      <w:r w:rsidRPr="00B428CC">
        <w:rPr>
          <w:sz w:val="26"/>
          <w:szCs w:val="26"/>
        </w:rPr>
        <w:t>- ожидаемые результаты инновационного проекта; описание ожидаемого инновационного продукта;</w:t>
      </w:r>
    </w:p>
    <w:p w:rsidR="00257A3B" w:rsidRPr="00B428CC" w:rsidRDefault="00257A3B" w:rsidP="00B428CC">
      <w:pPr>
        <w:tabs>
          <w:tab w:val="left" w:pos="1134"/>
          <w:tab w:val="left" w:pos="1418"/>
        </w:tabs>
        <w:ind w:firstLine="851"/>
        <w:jc w:val="both"/>
        <w:rPr>
          <w:sz w:val="26"/>
          <w:szCs w:val="26"/>
        </w:rPr>
      </w:pPr>
      <w:r w:rsidRPr="00B428CC">
        <w:rPr>
          <w:sz w:val="26"/>
          <w:szCs w:val="26"/>
        </w:rPr>
        <w:t>- состав и компетенции участников реализации инновационного проекта;</w:t>
      </w:r>
    </w:p>
    <w:p w:rsidR="00257A3B" w:rsidRPr="00B428CC" w:rsidRDefault="00257A3B" w:rsidP="00B428CC">
      <w:pPr>
        <w:tabs>
          <w:tab w:val="left" w:pos="1134"/>
          <w:tab w:val="left" w:pos="1418"/>
        </w:tabs>
        <w:ind w:firstLine="851"/>
        <w:jc w:val="both"/>
        <w:rPr>
          <w:sz w:val="26"/>
          <w:szCs w:val="26"/>
        </w:rPr>
      </w:pPr>
      <w:r w:rsidRPr="00B428CC">
        <w:rPr>
          <w:sz w:val="26"/>
          <w:szCs w:val="26"/>
        </w:rPr>
        <w:t>- предложения по продвижению и распространению инновации.</w:t>
      </w:r>
    </w:p>
    <w:p w:rsidR="00257A3B" w:rsidRPr="00B428CC" w:rsidRDefault="00257A3B" w:rsidP="00B428CC">
      <w:pPr>
        <w:tabs>
          <w:tab w:val="left" w:pos="1134"/>
          <w:tab w:val="left" w:pos="1418"/>
        </w:tabs>
        <w:ind w:firstLine="851"/>
        <w:jc w:val="both"/>
        <w:rPr>
          <w:sz w:val="26"/>
          <w:szCs w:val="26"/>
        </w:rPr>
      </w:pPr>
      <w:r w:rsidRPr="00B428CC">
        <w:rPr>
          <w:sz w:val="26"/>
          <w:szCs w:val="26"/>
        </w:rPr>
        <w:t>По каждому критерию экспертная комиссия присуждает конкурсантам от 1 до 5  баллов, суммирует количество баллов, после чего осуществляет  ранжирование участников. Проекты, набравшие 18 и менее баллов, отклоняются и не участвуют в итоговом подсчете баллов.</w:t>
      </w:r>
    </w:p>
    <w:p w:rsidR="00257A3B" w:rsidRPr="00B428CC" w:rsidRDefault="00257A3B" w:rsidP="00B428CC">
      <w:pPr>
        <w:tabs>
          <w:tab w:val="left" w:pos="1134"/>
          <w:tab w:val="left" w:pos="1418"/>
        </w:tabs>
        <w:ind w:firstLine="851"/>
        <w:jc w:val="both"/>
        <w:rPr>
          <w:sz w:val="26"/>
          <w:szCs w:val="26"/>
        </w:rPr>
      </w:pPr>
      <w:r w:rsidRPr="00B428CC">
        <w:rPr>
          <w:sz w:val="26"/>
          <w:szCs w:val="26"/>
        </w:rPr>
        <w:t>Результаты очного этапа публикуются на сайте «ГЦРО» в разделе «Инновационная инфраструктура», подраздел «Конкурс на соискание статуса»</w:t>
      </w:r>
      <w:r w:rsidR="004566CA" w:rsidRPr="00B428CC">
        <w:rPr>
          <w:sz w:val="26"/>
          <w:szCs w:val="26"/>
        </w:rPr>
        <w:t xml:space="preserve"> </w:t>
      </w:r>
      <w:r w:rsidRPr="00B428CC">
        <w:rPr>
          <w:sz w:val="26"/>
          <w:szCs w:val="26"/>
        </w:rPr>
        <w:t>не позднее двух рабочих дней после подведения итогов очного этапа.</w:t>
      </w:r>
    </w:p>
    <w:p w:rsidR="00257A3B" w:rsidRPr="00B428CC" w:rsidRDefault="00257A3B" w:rsidP="00B428CC">
      <w:pPr>
        <w:tabs>
          <w:tab w:val="left" w:pos="1134"/>
          <w:tab w:val="left" w:pos="1418"/>
        </w:tabs>
        <w:ind w:firstLine="851"/>
        <w:jc w:val="both"/>
        <w:rPr>
          <w:sz w:val="26"/>
          <w:szCs w:val="26"/>
        </w:rPr>
      </w:pPr>
      <w:r w:rsidRPr="00B428CC">
        <w:rPr>
          <w:sz w:val="26"/>
          <w:szCs w:val="26"/>
        </w:rPr>
        <w:t xml:space="preserve">При подведении итогов конкурса экспертной комиссией суммируется количество баллов по </w:t>
      </w:r>
      <w:r w:rsidRPr="00B428CC">
        <w:rPr>
          <w:sz w:val="26"/>
          <w:szCs w:val="26"/>
          <w:lang w:val="en-US"/>
        </w:rPr>
        <w:t>II</w:t>
      </w:r>
      <w:r w:rsidRPr="00B428CC">
        <w:rPr>
          <w:sz w:val="26"/>
          <w:szCs w:val="26"/>
        </w:rPr>
        <w:t xml:space="preserve"> и </w:t>
      </w:r>
      <w:r w:rsidRPr="00B428CC">
        <w:rPr>
          <w:sz w:val="26"/>
          <w:szCs w:val="26"/>
          <w:lang w:val="en-US"/>
        </w:rPr>
        <w:t>III</w:t>
      </w:r>
      <w:r w:rsidRPr="00B428CC">
        <w:rPr>
          <w:sz w:val="26"/>
          <w:szCs w:val="26"/>
        </w:rPr>
        <w:t xml:space="preserve"> этапу, проводится ранжирование и составляется итоговый список конкурсантов.</w:t>
      </w:r>
      <w:r w:rsidR="004566CA" w:rsidRPr="00B428CC">
        <w:rPr>
          <w:sz w:val="26"/>
          <w:szCs w:val="26"/>
        </w:rPr>
        <w:t xml:space="preserve"> </w:t>
      </w:r>
      <w:r w:rsidRPr="00B428CC">
        <w:rPr>
          <w:sz w:val="26"/>
          <w:szCs w:val="26"/>
        </w:rPr>
        <w:t>Итоговое заключение, подготовленное экспертной комиссией,</w:t>
      </w:r>
      <w:r w:rsidR="004566CA" w:rsidRPr="00B428CC">
        <w:rPr>
          <w:sz w:val="26"/>
          <w:szCs w:val="26"/>
        </w:rPr>
        <w:t xml:space="preserve"> </w:t>
      </w:r>
      <w:r w:rsidRPr="00B428CC">
        <w:rPr>
          <w:sz w:val="26"/>
          <w:szCs w:val="26"/>
        </w:rPr>
        <w:t>направляется в координационный совет.</w:t>
      </w:r>
    </w:p>
    <w:p w:rsidR="00257A3B" w:rsidRPr="00B428CC" w:rsidRDefault="00257A3B" w:rsidP="00B428CC">
      <w:pPr>
        <w:numPr>
          <w:ilvl w:val="1"/>
          <w:numId w:val="16"/>
        </w:numPr>
        <w:tabs>
          <w:tab w:val="left" w:pos="1418"/>
        </w:tabs>
        <w:ind w:left="0" w:firstLine="851"/>
        <w:jc w:val="both"/>
        <w:rPr>
          <w:sz w:val="26"/>
          <w:szCs w:val="26"/>
        </w:rPr>
      </w:pPr>
      <w:r w:rsidRPr="00B428CC">
        <w:rPr>
          <w:sz w:val="26"/>
          <w:szCs w:val="26"/>
        </w:rPr>
        <w:t>Координационный совет знакомится с итоговым заключением и на его основании  формирует перечень не более 20 участников, набравших наибольшее количество баллов по итогам конкурса. В случае, если участники набирают равное количество баллов, то инновационными площадками признаются организации, набравшие наибольшее количество баллов на очном этапе конкурса. Координационный совет вправе сделать исключение и взять на последнее (20 место) конкурсантов с равным количеством баллов, оформив особое мнение в протоколе. Протокол заседания координационного совета с  предложениями о присвоении (отказе в присвоении) образовательным учреждениям статуса МИП, МРЦ, МСП размещается на сайте ГЦРО.</w:t>
      </w:r>
    </w:p>
    <w:p w:rsidR="00257A3B" w:rsidRPr="00B428CC" w:rsidRDefault="00257A3B" w:rsidP="00B428CC">
      <w:pPr>
        <w:numPr>
          <w:ilvl w:val="1"/>
          <w:numId w:val="16"/>
        </w:numPr>
        <w:tabs>
          <w:tab w:val="left" w:pos="1418"/>
        </w:tabs>
        <w:ind w:left="0" w:firstLine="851"/>
        <w:jc w:val="both"/>
        <w:rPr>
          <w:sz w:val="26"/>
          <w:szCs w:val="26"/>
        </w:rPr>
      </w:pPr>
      <w:r w:rsidRPr="00B428CC">
        <w:rPr>
          <w:sz w:val="26"/>
          <w:szCs w:val="26"/>
        </w:rPr>
        <w:t>Организация признается инновационной площадкой с момента издания приказа департаментом образования мэрии города Ярославля.</w:t>
      </w:r>
    </w:p>
    <w:p w:rsidR="00257A3B" w:rsidRPr="00B428CC" w:rsidRDefault="00257A3B" w:rsidP="00B428CC">
      <w:pPr>
        <w:numPr>
          <w:ilvl w:val="1"/>
          <w:numId w:val="16"/>
        </w:numPr>
        <w:tabs>
          <w:tab w:val="left" w:pos="1418"/>
        </w:tabs>
        <w:ind w:left="0" w:firstLine="851"/>
        <w:jc w:val="both"/>
        <w:rPr>
          <w:sz w:val="26"/>
          <w:szCs w:val="26"/>
        </w:rPr>
      </w:pPr>
      <w:r w:rsidRPr="00B428CC">
        <w:rPr>
          <w:sz w:val="26"/>
          <w:szCs w:val="26"/>
        </w:rPr>
        <w:t>МОУ «ГЦРО» в срок до 01 сентября назначает каждой инновационной площадке координатора из числа своих методистов. Координатор осуществляет организационное обеспечение и методическую поддержку деятельности.</w:t>
      </w:r>
    </w:p>
    <w:p w:rsidR="00257A3B" w:rsidRPr="00B428CC" w:rsidRDefault="00257A3B" w:rsidP="00B428CC">
      <w:pPr>
        <w:numPr>
          <w:ilvl w:val="1"/>
          <w:numId w:val="16"/>
        </w:numPr>
        <w:tabs>
          <w:tab w:val="left" w:pos="1418"/>
        </w:tabs>
        <w:ind w:left="0" w:firstLine="851"/>
        <w:jc w:val="both"/>
        <w:rPr>
          <w:sz w:val="26"/>
          <w:szCs w:val="26"/>
        </w:rPr>
      </w:pPr>
      <w:r w:rsidRPr="00B428CC">
        <w:rPr>
          <w:sz w:val="26"/>
          <w:szCs w:val="26"/>
        </w:rPr>
        <w:t>Статус МИП, МРЦ, МСП присваивается на период реализации инновационного проекта, но не более чем 3 года. По истечении срока реализации проекта по предложению координационного совета департамент образования мэрии города Ярославля принимает решение о прекращении действия статуса либо продлении на 1-2 года.</w:t>
      </w:r>
    </w:p>
    <w:p w:rsidR="00257A3B" w:rsidRPr="00B428CC" w:rsidRDefault="00257A3B" w:rsidP="00B428CC">
      <w:pPr>
        <w:numPr>
          <w:ilvl w:val="1"/>
          <w:numId w:val="16"/>
        </w:numPr>
        <w:tabs>
          <w:tab w:val="left" w:pos="1418"/>
        </w:tabs>
        <w:ind w:left="0" w:firstLine="851"/>
        <w:jc w:val="both"/>
        <w:rPr>
          <w:sz w:val="26"/>
          <w:szCs w:val="26"/>
        </w:rPr>
      </w:pPr>
      <w:r w:rsidRPr="00B428CC">
        <w:rPr>
          <w:sz w:val="26"/>
          <w:szCs w:val="26"/>
        </w:rPr>
        <w:t>Организация, признанная инновационной площадкой, в течение 20 рабочих дней с момента издания приказа департамента создает на своем официальном сайте страницу «Инновационная деятельность».</w:t>
      </w:r>
    </w:p>
    <w:p w:rsidR="00257A3B" w:rsidRPr="00B428CC" w:rsidRDefault="00257A3B" w:rsidP="00B428CC">
      <w:pPr>
        <w:numPr>
          <w:ilvl w:val="1"/>
          <w:numId w:val="16"/>
        </w:numPr>
        <w:tabs>
          <w:tab w:val="left" w:pos="1418"/>
        </w:tabs>
        <w:ind w:left="0" w:firstLine="851"/>
        <w:jc w:val="both"/>
        <w:rPr>
          <w:sz w:val="26"/>
          <w:szCs w:val="26"/>
        </w:rPr>
      </w:pPr>
      <w:r w:rsidRPr="00B428CC">
        <w:rPr>
          <w:sz w:val="26"/>
          <w:szCs w:val="26"/>
        </w:rPr>
        <w:t>На странице сайта ОО «Инновационная деятельность» размещаются:</w:t>
      </w:r>
    </w:p>
    <w:p w:rsidR="00257A3B" w:rsidRPr="00B428CC" w:rsidRDefault="00257A3B" w:rsidP="00B428CC">
      <w:pPr>
        <w:tabs>
          <w:tab w:val="left" w:pos="1418"/>
        </w:tabs>
        <w:ind w:firstLine="851"/>
        <w:jc w:val="both"/>
        <w:rPr>
          <w:sz w:val="26"/>
          <w:szCs w:val="26"/>
        </w:rPr>
      </w:pPr>
      <w:r w:rsidRPr="00B428CC">
        <w:rPr>
          <w:sz w:val="26"/>
          <w:szCs w:val="26"/>
        </w:rPr>
        <w:t>- документы (приказ департамента образования мэрии города Ярославля о присвоении статуса муниципальной инновационной площадки.</w:t>
      </w:r>
      <w:r w:rsidR="004566CA" w:rsidRPr="00B428CC">
        <w:rPr>
          <w:sz w:val="26"/>
          <w:szCs w:val="26"/>
        </w:rPr>
        <w:t xml:space="preserve"> </w:t>
      </w:r>
      <w:r w:rsidRPr="00B428CC">
        <w:rPr>
          <w:sz w:val="26"/>
          <w:szCs w:val="26"/>
        </w:rPr>
        <w:t>Приказ обновляется ежегодно.) размещается в течение 20 рабочих дней с момента издания приказа департамента;</w:t>
      </w:r>
    </w:p>
    <w:p w:rsidR="00257A3B" w:rsidRPr="00B428CC" w:rsidRDefault="00257A3B" w:rsidP="00B428CC">
      <w:pPr>
        <w:tabs>
          <w:tab w:val="left" w:pos="1418"/>
        </w:tabs>
        <w:ind w:firstLine="851"/>
        <w:jc w:val="both"/>
        <w:rPr>
          <w:sz w:val="26"/>
          <w:szCs w:val="26"/>
        </w:rPr>
      </w:pPr>
      <w:r w:rsidRPr="00B428CC">
        <w:rPr>
          <w:sz w:val="26"/>
          <w:szCs w:val="26"/>
        </w:rPr>
        <w:t>- проект (текст проекта, план реализации) размещается в течение 20 рабочих дней с момента издания приказа департамента;</w:t>
      </w:r>
    </w:p>
    <w:p w:rsidR="00257A3B" w:rsidRPr="00B428CC" w:rsidRDefault="00257A3B" w:rsidP="00B428CC">
      <w:pPr>
        <w:tabs>
          <w:tab w:val="left" w:pos="1418"/>
        </w:tabs>
        <w:ind w:firstLine="851"/>
        <w:jc w:val="both"/>
        <w:rPr>
          <w:sz w:val="26"/>
          <w:szCs w:val="26"/>
        </w:rPr>
      </w:pPr>
      <w:r w:rsidRPr="00B428CC">
        <w:rPr>
          <w:sz w:val="26"/>
          <w:szCs w:val="26"/>
        </w:rPr>
        <w:t>- промежуточный  отчет за первое полугодие учебного года размещается в срок с 10 декабря по 20 декабря текущего учебного года;</w:t>
      </w:r>
    </w:p>
    <w:p w:rsidR="00257A3B" w:rsidRPr="00B428CC" w:rsidRDefault="00257A3B" w:rsidP="00B428CC">
      <w:pPr>
        <w:tabs>
          <w:tab w:val="left" w:pos="1418"/>
        </w:tabs>
        <w:ind w:firstLine="851"/>
        <w:jc w:val="both"/>
        <w:rPr>
          <w:sz w:val="26"/>
          <w:szCs w:val="26"/>
        </w:rPr>
      </w:pPr>
      <w:r w:rsidRPr="00B428CC">
        <w:rPr>
          <w:sz w:val="26"/>
          <w:szCs w:val="26"/>
        </w:rPr>
        <w:t>-  ежегодный отчет в срок с 10 мая по 20 мая текущего учебного года;</w:t>
      </w:r>
    </w:p>
    <w:p w:rsidR="00257A3B" w:rsidRPr="00B428CC" w:rsidRDefault="00257A3B" w:rsidP="00B428CC">
      <w:pPr>
        <w:tabs>
          <w:tab w:val="left" w:pos="1418"/>
        </w:tabs>
        <w:ind w:firstLine="851"/>
        <w:jc w:val="both"/>
        <w:rPr>
          <w:sz w:val="26"/>
          <w:szCs w:val="26"/>
        </w:rPr>
      </w:pPr>
      <w:r w:rsidRPr="00B428CC">
        <w:rPr>
          <w:sz w:val="26"/>
          <w:szCs w:val="26"/>
        </w:rPr>
        <w:t>- сведения о контактном лице (Ф.И.О., наименование должности, адрес электронной почты, номер телефона).</w:t>
      </w:r>
    </w:p>
    <w:p w:rsidR="00257A3B" w:rsidRPr="00B428CC" w:rsidRDefault="00257A3B" w:rsidP="00B428CC">
      <w:pPr>
        <w:tabs>
          <w:tab w:val="left" w:pos="1418"/>
        </w:tabs>
        <w:ind w:firstLine="851"/>
        <w:jc w:val="both"/>
        <w:rPr>
          <w:sz w:val="26"/>
          <w:szCs w:val="26"/>
        </w:rPr>
      </w:pPr>
      <w:r w:rsidRPr="00B428CC">
        <w:rPr>
          <w:sz w:val="26"/>
          <w:szCs w:val="26"/>
        </w:rPr>
        <w:lastRenderedPageBreak/>
        <w:t>3.9. На странице  «Новости» своего сайта организация размещает мероприятия, проводимые в рамках реализации проекта.</w:t>
      </w:r>
    </w:p>
    <w:p w:rsidR="00257A3B" w:rsidRPr="00B428CC" w:rsidRDefault="00257A3B" w:rsidP="00B428CC">
      <w:pPr>
        <w:tabs>
          <w:tab w:val="left" w:pos="1418"/>
        </w:tabs>
        <w:ind w:firstLine="851"/>
        <w:jc w:val="both"/>
        <w:rPr>
          <w:sz w:val="26"/>
          <w:szCs w:val="26"/>
        </w:rPr>
      </w:pPr>
      <w:r w:rsidRPr="00B428CC">
        <w:rPr>
          <w:sz w:val="26"/>
          <w:szCs w:val="26"/>
        </w:rPr>
        <w:t>3.10. Организация, признанная инновационной площадкой, ежемесячно до 18 числа высылает план работы своему координатору.</w:t>
      </w:r>
    </w:p>
    <w:p w:rsidR="00257A3B" w:rsidRPr="00B428CC" w:rsidRDefault="00257A3B" w:rsidP="00B428CC">
      <w:pPr>
        <w:tabs>
          <w:tab w:val="left" w:pos="1418"/>
        </w:tabs>
        <w:ind w:firstLine="851"/>
        <w:jc w:val="both"/>
        <w:rPr>
          <w:sz w:val="26"/>
          <w:szCs w:val="26"/>
        </w:rPr>
      </w:pPr>
      <w:r w:rsidRPr="00B428CC">
        <w:rPr>
          <w:sz w:val="26"/>
          <w:szCs w:val="26"/>
        </w:rPr>
        <w:t>3.11. Инновационные продукты, полученные в результате реализации проекта, являются собственностью муниципальной системы образования. Организацию деятельности по тиражированию материалов, полученных в ходе реализации проектов, осуществляет МОУ «ГЦРО».</w:t>
      </w:r>
    </w:p>
    <w:p w:rsidR="00257A3B" w:rsidRPr="00B428CC" w:rsidRDefault="00257A3B" w:rsidP="00B428CC">
      <w:pPr>
        <w:tabs>
          <w:tab w:val="left" w:pos="1418"/>
        </w:tabs>
        <w:ind w:firstLine="851"/>
        <w:jc w:val="both"/>
        <w:rPr>
          <w:sz w:val="26"/>
          <w:szCs w:val="26"/>
        </w:rPr>
      </w:pPr>
      <w:r w:rsidRPr="00B428CC">
        <w:rPr>
          <w:sz w:val="26"/>
          <w:szCs w:val="26"/>
        </w:rPr>
        <w:t>3.12.Инновационные продукты, созданные в результате реализации проекта, сдают для проведения экспертизы в МОУ «ГЦРО» в срок до 30 мая. Эксперты оценивают инновационные продукты с 30 мая по 30 июня. В случае признания продукта некачественным, экспертная комиссия составляет протокол и направляет его в координационный совет для последующего решения.</w:t>
      </w:r>
    </w:p>
    <w:p w:rsidR="00257A3B" w:rsidRPr="00B428CC" w:rsidRDefault="00257A3B" w:rsidP="00B428CC">
      <w:pPr>
        <w:tabs>
          <w:tab w:val="left" w:pos="1418"/>
        </w:tabs>
        <w:ind w:firstLine="851"/>
        <w:jc w:val="both"/>
        <w:rPr>
          <w:sz w:val="26"/>
          <w:szCs w:val="26"/>
        </w:rPr>
      </w:pPr>
      <w:r w:rsidRPr="00B428CC">
        <w:rPr>
          <w:sz w:val="26"/>
          <w:szCs w:val="26"/>
        </w:rPr>
        <w:t>3.13. Действие статуса МИП, МРЦ, МСП прекращается досрочно в случаях: получения промежуточных результатов, свидетельствующих о невозможности или нецелесообразности продолжения реализации проекта (программы); нарушения образовательным учреждением, которому присвоен статус, законодательства Российской Федерации при реализации проекта (программы); непредставления или несвоевременного представления отчетных материалов о реализации проекта.</w:t>
      </w:r>
    </w:p>
    <w:p w:rsidR="00257A3B" w:rsidRPr="000A03ED" w:rsidRDefault="00257A3B" w:rsidP="00570B38">
      <w:pPr>
        <w:jc w:val="both"/>
        <w:rPr>
          <w:sz w:val="26"/>
          <w:szCs w:val="26"/>
        </w:rPr>
      </w:pPr>
    </w:p>
    <w:p w:rsidR="00257A3B" w:rsidRPr="000A03ED" w:rsidRDefault="00257A3B" w:rsidP="00570B38">
      <w:pPr>
        <w:jc w:val="both"/>
        <w:rPr>
          <w:sz w:val="26"/>
          <w:szCs w:val="26"/>
        </w:rPr>
      </w:pPr>
    </w:p>
    <w:p w:rsidR="00257A3B" w:rsidRPr="000A03ED" w:rsidRDefault="00257A3B" w:rsidP="00570B38">
      <w:pPr>
        <w:jc w:val="both"/>
        <w:rPr>
          <w:sz w:val="26"/>
          <w:szCs w:val="26"/>
        </w:rPr>
      </w:pPr>
    </w:p>
    <w:p w:rsidR="00257A3B" w:rsidRPr="000A03ED" w:rsidRDefault="00257A3B" w:rsidP="00570B38">
      <w:pPr>
        <w:jc w:val="both"/>
        <w:rPr>
          <w:sz w:val="26"/>
          <w:szCs w:val="26"/>
        </w:rPr>
      </w:pPr>
    </w:p>
    <w:p w:rsidR="00B428CC" w:rsidRDefault="00B428CC">
      <w:pPr>
        <w:rPr>
          <w:sz w:val="26"/>
          <w:szCs w:val="26"/>
        </w:rPr>
      </w:pPr>
      <w:r>
        <w:rPr>
          <w:sz w:val="26"/>
          <w:szCs w:val="26"/>
        </w:rPr>
        <w:br w:type="page"/>
      </w:r>
    </w:p>
    <w:p w:rsidR="00B428CC" w:rsidRDefault="00B428CC" w:rsidP="00B428CC">
      <w:pPr>
        <w:ind w:left="5103"/>
        <w:rPr>
          <w:sz w:val="26"/>
          <w:szCs w:val="26"/>
        </w:rPr>
      </w:pPr>
      <w:r>
        <w:rPr>
          <w:sz w:val="26"/>
          <w:szCs w:val="26"/>
        </w:rPr>
        <w:lastRenderedPageBreak/>
        <w:t xml:space="preserve">Приложение  </w:t>
      </w:r>
    </w:p>
    <w:p w:rsidR="00B428CC" w:rsidRPr="000A03ED" w:rsidRDefault="00B428CC" w:rsidP="00B428CC">
      <w:pPr>
        <w:ind w:left="5103"/>
        <w:rPr>
          <w:sz w:val="26"/>
          <w:szCs w:val="26"/>
        </w:rPr>
      </w:pPr>
      <w:r>
        <w:rPr>
          <w:sz w:val="26"/>
          <w:szCs w:val="26"/>
        </w:rPr>
        <w:t xml:space="preserve">к Положению </w:t>
      </w:r>
      <w:r w:rsidRPr="00050088">
        <w:rPr>
          <w:sz w:val="26"/>
          <w:szCs w:val="26"/>
        </w:rPr>
        <w:t>о порядке формирования и функционирования инновационной инфраструктуры в муниципальной системе образования города Ярославля</w:t>
      </w:r>
    </w:p>
    <w:p w:rsidR="00B428CC" w:rsidRPr="00BC0776" w:rsidRDefault="00B428CC" w:rsidP="00B428CC">
      <w:pPr>
        <w:jc w:val="right"/>
        <w:rPr>
          <w:sz w:val="26"/>
          <w:szCs w:val="26"/>
        </w:rPr>
      </w:pPr>
    </w:p>
    <w:p w:rsidR="00B428CC" w:rsidRDefault="00B428CC" w:rsidP="00B428CC">
      <w:pPr>
        <w:jc w:val="center"/>
        <w:rPr>
          <w:b/>
          <w:bCs/>
          <w:sz w:val="26"/>
          <w:szCs w:val="26"/>
        </w:rPr>
      </w:pPr>
    </w:p>
    <w:p w:rsidR="00B428CC" w:rsidRPr="000A03ED" w:rsidRDefault="00B428CC" w:rsidP="00B428CC">
      <w:pPr>
        <w:jc w:val="center"/>
        <w:rPr>
          <w:b/>
          <w:bCs/>
          <w:sz w:val="26"/>
          <w:szCs w:val="26"/>
        </w:rPr>
      </w:pPr>
      <w:r>
        <w:rPr>
          <w:b/>
          <w:bCs/>
          <w:sz w:val="26"/>
          <w:szCs w:val="26"/>
        </w:rPr>
        <w:t>Форма заявки</w:t>
      </w:r>
    </w:p>
    <w:p w:rsidR="00B428CC" w:rsidRPr="00BC0776" w:rsidRDefault="00B428CC" w:rsidP="00B428CC">
      <w:pPr>
        <w:jc w:val="center"/>
        <w:rPr>
          <w:b/>
          <w:bCs/>
          <w:sz w:val="26"/>
          <w:szCs w:val="26"/>
        </w:rPr>
      </w:pPr>
      <w:r w:rsidRPr="000A03ED">
        <w:rPr>
          <w:b/>
          <w:bCs/>
          <w:sz w:val="26"/>
          <w:szCs w:val="26"/>
        </w:rPr>
        <w:t>на участие в конкурсе на соискание статуса</w:t>
      </w:r>
    </w:p>
    <w:p w:rsidR="00B428CC" w:rsidRPr="000A03ED" w:rsidRDefault="00B428CC" w:rsidP="00B428CC">
      <w:pPr>
        <w:jc w:val="center"/>
        <w:rPr>
          <w:b/>
          <w:bCs/>
          <w:sz w:val="26"/>
          <w:szCs w:val="26"/>
        </w:rPr>
      </w:pPr>
      <w:r w:rsidRPr="000A03ED">
        <w:rPr>
          <w:b/>
          <w:bCs/>
          <w:sz w:val="26"/>
          <w:szCs w:val="26"/>
        </w:rPr>
        <w:t>муниципальной инновационной площадки</w:t>
      </w:r>
    </w:p>
    <w:p w:rsidR="00B428CC" w:rsidRPr="000A03ED" w:rsidRDefault="00B428CC" w:rsidP="00B428CC">
      <w:pPr>
        <w:jc w:val="center"/>
        <w:rPr>
          <w:b/>
          <w:bCs/>
          <w:sz w:val="26"/>
          <w:szCs w:val="26"/>
        </w:rPr>
      </w:pPr>
    </w:p>
    <w:p w:rsidR="00B428CC" w:rsidRPr="000A03ED" w:rsidRDefault="00B428CC" w:rsidP="00B428CC">
      <w:pPr>
        <w:rPr>
          <w:sz w:val="26"/>
          <w:szCs w:val="26"/>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
        <w:gridCol w:w="4090"/>
        <w:gridCol w:w="5811"/>
      </w:tblGrid>
      <w:tr w:rsidR="00B428CC" w:rsidRPr="000A03ED" w:rsidTr="00B428CC">
        <w:tc>
          <w:tcPr>
            <w:tcW w:w="411" w:type="dxa"/>
          </w:tcPr>
          <w:p w:rsidR="00B428CC" w:rsidRPr="000A03ED" w:rsidRDefault="00B428CC" w:rsidP="007C3044">
            <w:pPr>
              <w:rPr>
                <w:sz w:val="26"/>
                <w:szCs w:val="26"/>
              </w:rPr>
            </w:pPr>
            <w:r w:rsidRPr="000A03ED">
              <w:rPr>
                <w:sz w:val="26"/>
                <w:szCs w:val="26"/>
              </w:rPr>
              <w:t>1.</w:t>
            </w:r>
          </w:p>
        </w:tc>
        <w:tc>
          <w:tcPr>
            <w:tcW w:w="4090" w:type="dxa"/>
          </w:tcPr>
          <w:p w:rsidR="00B428CC" w:rsidRPr="000A03ED" w:rsidRDefault="00B428CC" w:rsidP="00B428CC">
            <w:pPr>
              <w:rPr>
                <w:sz w:val="26"/>
                <w:szCs w:val="26"/>
              </w:rPr>
            </w:pPr>
            <w:r w:rsidRPr="000A03ED">
              <w:rPr>
                <w:sz w:val="26"/>
                <w:szCs w:val="26"/>
              </w:rPr>
              <w:t>Наименование организации-соискателя</w:t>
            </w:r>
            <w:r>
              <w:rPr>
                <w:sz w:val="26"/>
                <w:szCs w:val="26"/>
              </w:rPr>
              <w:t xml:space="preserve"> </w:t>
            </w:r>
            <w:r w:rsidRPr="000A03ED">
              <w:rPr>
                <w:sz w:val="26"/>
                <w:szCs w:val="26"/>
              </w:rPr>
              <w:t>(полное и краткое)</w:t>
            </w:r>
          </w:p>
        </w:tc>
        <w:tc>
          <w:tcPr>
            <w:tcW w:w="5811" w:type="dxa"/>
          </w:tcPr>
          <w:p w:rsidR="00B428CC" w:rsidRPr="000A03ED" w:rsidRDefault="00B428CC" w:rsidP="007C3044">
            <w:pPr>
              <w:rPr>
                <w:sz w:val="26"/>
                <w:szCs w:val="26"/>
              </w:rPr>
            </w:pPr>
          </w:p>
        </w:tc>
      </w:tr>
      <w:tr w:rsidR="00B428CC" w:rsidRPr="000A03ED" w:rsidTr="00B428CC">
        <w:tc>
          <w:tcPr>
            <w:tcW w:w="411" w:type="dxa"/>
          </w:tcPr>
          <w:p w:rsidR="00B428CC" w:rsidRPr="000A03ED" w:rsidRDefault="00B428CC" w:rsidP="007C3044">
            <w:pPr>
              <w:rPr>
                <w:sz w:val="26"/>
                <w:szCs w:val="26"/>
              </w:rPr>
            </w:pPr>
            <w:r w:rsidRPr="000A03ED">
              <w:rPr>
                <w:sz w:val="26"/>
                <w:szCs w:val="26"/>
              </w:rPr>
              <w:t>2.</w:t>
            </w:r>
          </w:p>
        </w:tc>
        <w:tc>
          <w:tcPr>
            <w:tcW w:w="4090" w:type="dxa"/>
          </w:tcPr>
          <w:p w:rsidR="00B428CC" w:rsidRPr="000A03ED" w:rsidRDefault="00B428CC" w:rsidP="00B428CC">
            <w:pPr>
              <w:rPr>
                <w:sz w:val="26"/>
                <w:szCs w:val="26"/>
              </w:rPr>
            </w:pPr>
            <w:r w:rsidRPr="000A03ED">
              <w:rPr>
                <w:sz w:val="26"/>
                <w:szCs w:val="26"/>
              </w:rPr>
              <w:t>Место нахождения организации-соискателя (юридический и фактический адреса, контактные телефоны, адрес электронной почты и официального сайта)</w:t>
            </w:r>
          </w:p>
        </w:tc>
        <w:tc>
          <w:tcPr>
            <w:tcW w:w="5811" w:type="dxa"/>
          </w:tcPr>
          <w:p w:rsidR="00B428CC" w:rsidRPr="000A03ED" w:rsidRDefault="00B428CC" w:rsidP="007C3044">
            <w:pPr>
              <w:rPr>
                <w:sz w:val="26"/>
                <w:szCs w:val="26"/>
              </w:rPr>
            </w:pPr>
          </w:p>
        </w:tc>
      </w:tr>
      <w:tr w:rsidR="00B428CC" w:rsidRPr="000A03ED" w:rsidTr="00B428CC">
        <w:tc>
          <w:tcPr>
            <w:tcW w:w="411" w:type="dxa"/>
          </w:tcPr>
          <w:p w:rsidR="00B428CC" w:rsidRPr="000A03ED" w:rsidRDefault="00B428CC" w:rsidP="007C3044">
            <w:pPr>
              <w:rPr>
                <w:sz w:val="26"/>
                <w:szCs w:val="26"/>
              </w:rPr>
            </w:pPr>
            <w:r w:rsidRPr="000A03ED">
              <w:rPr>
                <w:sz w:val="26"/>
                <w:szCs w:val="26"/>
              </w:rPr>
              <w:t>3.</w:t>
            </w:r>
          </w:p>
        </w:tc>
        <w:tc>
          <w:tcPr>
            <w:tcW w:w="4090" w:type="dxa"/>
          </w:tcPr>
          <w:p w:rsidR="00B428CC" w:rsidRPr="000A03ED" w:rsidRDefault="00B428CC" w:rsidP="00B428CC">
            <w:pPr>
              <w:rPr>
                <w:sz w:val="26"/>
                <w:szCs w:val="26"/>
              </w:rPr>
            </w:pPr>
            <w:r w:rsidRPr="000A03ED">
              <w:rPr>
                <w:sz w:val="26"/>
                <w:szCs w:val="26"/>
              </w:rPr>
              <w:t>Должность, фамилия, отчество руководителя  организации – заявителя</w:t>
            </w:r>
          </w:p>
        </w:tc>
        <w:tc>
          <w:tcPr>
            <w:tcW w:w="5811" w:type="dxa"/>
          </w:tcPr>
          <w:p w:rsidR="00B428CC" w:rsidRPr="000A03ED" w:rsidRDefault="00B428CC" w:rsidP="007C3044">
            <w:pPr>
              <w:rPr>
                <w:sz w:val="26"/>
                <w:szCs w:val="26"/>
              </w:rPr>
            </w:pPr>
          </w:p>
        </w:tc>
      </w:tr>
      <w:tr w:rsidR="00B428CC" w:rsidRPr="000A03ED" w:rsidTr="00B428CC">
        <w:tc>
          <w:tcPr>
            <w:tcW w:w="411" w:type="dxa"/>
          </w:tcPr>
          <w:p w:rsidR="00B428CC" w:rsidRPr="000A03ED" w:rsidRDefault="00B428CC" w:rsidP="00B428CC">
            <w:pPr>
              <w:rPr>
                <w:sz w:val="26"/>
                <w:szCs w:val="26"/>
              </w:rPr>
            </w:pPr>
            <w:r w:rsidRPr="000A03ED">
              <w:rPr>
                <w:sz w:val="26"/>
                <w:szCs w:val="26"/>
              </w:rPr>
              <w:t>4.</w:t>
            </w:r>
          </w:p>
        </w:tc>
        <w:tc>
          <w:tcPr>
            <w:tcW w:w="4090" w:type="dxa"/>
          </w:tcPr>
          <w:p w:rsidR="00B428CC" w:rsidRPr="000A03ED" w:rsidRDefault="00B428CC" w:rsidP="007C3044">
            <w:pPr>
              <w:rPr>
                <w:sz w:val="26"/>
                <w:szCs w:val="26"/>
              </w:rPr>
            </w:pPr>
            <w:r w:rsidRPr="000A03ED">
              <w:rPr>
                <w:sz w:val="26"/>
                <w:szCs w:val="26"/>
              </w:rPr>
              <w:t>Наименование  инновационного проекта</w:t>
            </w:r>
          </w:p>
        </w:tc>
        <w:tc>
          <w:tcPr>
            <w:tcW w:w="5811" w:type="dxa"/>
          </w:tcPr>
          <w:p w:rsidR="00B428CC" w:rsidRPr="000A03ED" w:rsidRDefault="00B428CC" w:rsidP="007C3044">
            <w:pPr>
              <w:rPr>
                <w:sz w:val="26"/>
                <w:szCs w:val="26"/>
              </w:rPr>
            </w:pPr>
          </w:p>
        </w:tc>
      </w:tr>
      <w:tr w:rsidR="00B428CC" w:rsidRPr="000A03ED" w:rsidTr="00B428CC">
        <w:tc>
          <w:tcPr>
            <w:tcW w:w="411" w:type="dxa"/>
          </w:tcPr>
          <w:p w:rsidR="00B428CC" w:rsidRPr="000A03ED" w:rsidRDefault="00B428CC" w:rsidP="007C3044">
            <w:pPr>
              <w:rPr>
                <w:sz w:val="26"/>
                <w:szCs w:val="26"/>
              </w:rPr>
            </w:pPr>
            <w:r w:rsidRPr="000A03ED">
              <w:rPr>
                <w:sz w:val="26"/>
                <w:szCs w:val="26"/>
              </w:rPr>
              <w:t>5.</w:t>
            </w:r>
          </w:p>
        </w:tc>
        <w:tc>
          <w:tcPr>
            <w:tcW w:w="4090" w:type="dxa"/>
          </w:tcPr>
          <w:p w:rsidR="00B428CC" w:rsidRPr="000A03ED" w:rsidRDefault="00B428CC" w:rsidP="00B428CC">
            <w:pPr>
              <w:rPr>
                <w:sz w:val="26"/>
                <w:szCs w:val="26"/>
              </w:rPr>
            </w:pPr>
            <w:r w:rsidRPr="000A03ED">
              <w:rPr>
                <w:sz w:val="26"/>
                <w:szCs w:val="26"/>
              </w:rPr>
              <w:t>Организационная  форма осуществления инновационной деятельности: МИП, МРЦ, МСП</w:t>
            </w:r>
          </w:p>
        </w:tc>
        <w:tc>
          <w:tcPr>
            <w:tcW w:w="5811" w:type="dxa"/>
          </w:tcPr>
          <w:p w:rsidR="00B428CC" w:rsidRPr="000A03ED" w:rsidRDefault="00B428CC" w:rsidP="007C3044">
            <w:pPr>
              <w:rPr>
                <w:sz w:val="26"/>
                <w:szCs w:val="26"/>
              </w:rPr>
            </w:pPr>
          </w:p>
        </w:tc>
      </w:tr>
      <w:tr w:rsidR="00B428CC" w:rsidRPr="000A03ED" w:rsidTr="00B428CC">
        <w:tc>
          <w:tcPr>
            <w:tcW w:w="411" w:type="dxa"/>
          </w:tcPr>
          <w:p w:rsidR="00B428CC" w:rsidRPr="000A03ED" w:rsidRDefault="00B428CC" w:rsidP="007C3044">
            <w:pPr>
              <w:rPr>
                <w:sz w:val="26"/>
                <w:szCs w:val="26"/>
              </w:rPr>
            </w:pPr>
            <w:r w:rsidRPr="000A03ED">
              <w:rPr>
                <w:sz w:val="26"/>
                <w:szCs w:val="26"/>
              </w:rPr>
              <w:t>6.</w:t>
            </w:r>
          </w:p>
        </w:tc>
        <w:tc>
          <w:tcPr>
            <w:tcW w:w="4090" w:type="dxa"/>
          </w:tcPr>
          <w:p w:rsidR="00B428CC" w:rsidRPr="000A03ED" w:rsidRDefault="00B428CC" w:rsidP="00B428CC">
            <w:pPr>
              <w:rPr>
                <w:sz w:val="26"/>
                <w:szCs w:val="26"/>
              </w:rPr>
            </w:pPr>
            <w:r w:rsidRPr="000A03ED">
              <w:rPr>
                <w:sz w:val="26"/>
                <w:szCs w:val="26"/>
              </w:rPr>
              <w:t>Опыт инновационной деятельности</w:t>
            </w:r>
          </w:p>
        </w:tc>
        <w:tc>
          <w:tcPr>
            <w:tcW w:w="5811" w:type="dxa"/>
          </w:tcPr>
          <w:p w:rsidR="00B428CC" w:rsidRPr="000A03ED" w:rsidRDefault="00B428CC" w:rsidP="007C3044">
            <w:pPr>
              <w:rPr>
                <w:sz w:val="26"/>
                <w:szCs w:val="26"/>
              </w:rPr>
            </w:pPr>
          </w:p>
        </w:tc>
      </w:tr>
      <w:tr w:rsidR="00B428CC" w:rsidRPr="000A03ED" w:rsidTr="00B428CC">
        <w:tc>
          <w:tcPr>
            <w:tcW w:w="411" w:type="dxa"/>
          </w:tcPr>
          <w:p w:rsidR="00B428CC" w:rsidRPr="000A03ED" w:rsidRDefault="00B428CC" w:rsidP="007C3044">
            <w:pPr>
              <w:rPr>
                <w:sz w:val="26"/>
                <w:szCs w:val="26"/>
              </w:rPr>
            </w:pPr>
            <w:r w:rsidRPr="000A03ED">
              <w:rPr>
                <w:sz w:val="26"/>
                <w:szCs w:val="26"/>
              </w:rPr>
              <w:t>7.</w:t>
            </w:r>
          </w:p>
        </w:tc>
        <w:tc>
          <w:tcPr>
            <w:tcW w:w="4090" w:type="dxa"/>
          </w:tcPr>
          <w:p w:rsidR="00B428CC" w:rsidRPr="000A03ED" w:rsidRDefault="00B428CC" w:rsidP="007C3044">
            <w:pPr>
              <w:rPr>
                <w:sz w:val="26"/>
                <w:szCs w:val="26"/>
              </w:rPr>
            </w:pPr>
            <w:r w:rsidRPr="000A03ED">
              <w:rPr>
                <w:sz w:val="26"/>
                <w:szCs w:val="26"/>
              </w:rPr>
              <w:t>Сведения о научных руководителях, консультантах (при их наличии)</w:t>
            </w:r>
          </w:p>
        </w:tc>
        <w:tc>
          <w:tcPr>
            <w:tcW w:w="5811" w:type="dxa"/>
          </w:tcPr>
          <w:p w:rsidR="00B428CC" w:rsidRPr="000A03ED" w:rsidRDefault="00B428CC" w:rsidP="007C3044">
            <w:pPr>
              <w:rPr>
                <w:sz w:val="26"/>
                <w:szCs w:val="26"/>
              </w:rPr>
            </w:pPr>
          </w:p>
        </w:tc>
      </w:tr>
    </w:tbl>
    <w:p w:rsidR="00B428CC" w:rsidRDefault="00B428CC" w:rsidP="00B428CC">
      <w:pPr>
        <w:rPr>
          <w:sz w:val="26"/>
          <w:szCs w:val="26"/>
        </w:rPr>
      </w:pPr>
    </w:p>
    <w:p w:rsidR="00B428CC" w:rsidRDefault="00B428CC" w:rsidP="00B428CC">
      <w:pPr>
        <w:rPr>
          <w:sz w:val="26"/>
          <w:szCs w:val="26"/>
        </w:rPr>
      </w:pPr>
    </w:p>
    <w:p w:rsidR="00B428CC" w:rsidRPr="000A03ED" w:rsidRDefault="00B428CC" w:rsidP="00B428CC">
      <w:pPr>
        <w:rPr>
          <w:sz w:val="26"/>
          <w:szCs w:val="26"/>
        </w:rPr>
      </w:pPr>
      <w:r>
        <w:rPr>
          <w:sz w:val="26"/>
          <w:szCs w:val="26"/>
        </w:rPr>
        <w:t>Дата подачи заявки</w:t>
      </w:r>
    </w:p>
    <w:p w:rsidR="00B428CC" w:rsidRPr="000A03ED" w:rsidRDefault="00B428CC" w:rsidP="00B428CC">
      <w:pPr>
        <w:jc w:val="center"/>
        <w:rPr>
          <w:sz w:val="26"/>
          <w:szCs w:val="26"/>
        </w:rPr>
      </w:pPr>
    </w:p>
    <w:p w:rsidR="00B428CC" w:rsidRPr="000A03ED" w:rsidRDefault="00B428CC" w:rsidP="00B428CC">
      <w:pPr>
        <w:jc w:val="center"/>
        <w:rPr>
          <w:sz w:val="26"/>
          <w:szCs w:val="26"/>
        </w:rPr>
      </w:pPr>
    </w:p>
    <w:p w:rsidR="00B428CC" w:rsidRDefault="00B428CC" w:rsidP="00B428CC">
      <w:pPr>
        <w:jc w:val="center"/>
        <w:rPr>
          <w:b/>
          <w:bCs/>
          <w:sz w:val="26"/>
          <w:szCs w:val="26"/>
        </w:rPr>
      </w:pPr>
    </w:p>
    <w:p w:rsidR="00B428CC" w:rsidRDefault="00B428CC" w:rsidP="00B428CC">
      <w:pPr>
        <w:jc w:val="center"/>
        <w:rPr>
          <w:b/>
          <w:bCs/>
          <w:sz w:val="26"/>
          <w:szCs w:val="26"/>
        </w:rPr>
      </w:pPr>
    </w:p>
    <w:p w:rsidR="00B428CC" w:rsidRDefault="00B428CC" w:rsidP="00B428CC">
      <w:pPr>
        <w:jc w:val="center"/>
        <w:rPr>
          <w:b/>
          <w:bCs/>
          <w:sz w:val="26"/>
          <w:szCs w:val="26"/>
        </w:rPr>
      </w:pPr>
    </w:p>
    <w:p w:rsidR="00B428CC" w:rsidRDefault="00B428CC" w:rsidP="00B428CC">
      <w:pPr>
        <w:jc w:val="center"/>
        <w:rPr>
          <w:b/>
          <w:bCs/>
          <w:sz w:val="26"/>
          <w:szCs w:val="26"/>
        </w:rPr>
      </w:pPr>
    </w:p>
    <w:p w:rsidR="00B428CC" w:rsidRDefault="00B428CC" w:rsidP="00B428CC">
      <w:pPr>
        <w:jc w:val="center"/>
        <w:rPr>
          <w:b/>
          <w:bCs/>
          <w:sz w:val="26"/>
          <w:szCs w:val="26"/>
        </w:rPr>
      </w:pPr>
    </w:p>
    <w:p w:rsidR="00B428CC" w:rsidRPr="003402FA" w:rsidRDefault="00B428CC" w:rsidP="00B428CC">
      <w:pPr>
        <w:jc w:val="center"/>
        <w:rPr>
          <w:b/>
          <w:bCs/>
          <w:sz w:val="26"/>
          <w:szCs w:val="26"/>
        </w:rPr>
      </w:pPr>
    </w:p>
    <w:p w:rsidR="00B428CC" w:rsidRDefault="00B428CC">
      <w:pPr>
        <w:rPr>
          <w:b/>
          <w:bCs/>
          <w:sz w:val="26"/>
          <w:szCs w:val="26"/>
        </w:rPr>
      </w:pPr>
      <w:r>
        <w:rPr>
          <w:b/>
          <w:bCs/>
          <w:sz w:val="26"/>
          <w:szCs w:val="26"/>
        </w:rPr>
        <w:br w:type="page"/>
      </w:r>
    </w:p>
    <w:p w:rsidR="00B428CC" w:rsidRPr="000A03ED" w:rsidRDefault="00B428CC" w:rsidP="00B428CC">
      <w:pPr>
        <w:jc w:val="center"/>
        <w:rPr>
          <w:b/>
          <w:bCs/>
          <w:sz w:val="26"/>
          <w:szCs w:val="26"/>
        </w:rPr>
      </w:pPr>
      <w:r>
        <w:rPr>
          <w:b/>
          <w:bCs/>
          <w:sz w:val="26"/>
          <w:szCs w:val="26"/>
        </w:rPr>
        <w:lastRenderedPageBreak/>
        <w:t>Форма п</w:t>
      </w:r>
      <w:r w:rsidRPr="000A03ED">
        <w:rPr>
          <w:b/>
          <w:bCs/>
          <w:sz w:val="26"/>
          <w:szCs w:val="26"/>
        </w:rPr>
        <w:t>роект</w:t>
      </w:r>
      <w:r>
        <w:rPr>
          <w:b/>
          <w:bCs/>
          <w:sz w:val="26"/>
          <w:szCs w:val="26"/>
        </w:rPr>
        <w:t xml:space="preserve">а </w:t>
      </w:r>
      <w:r w:rsidRPr="00A52A25">
        <w:rPr>
          <w:b/>
          <w:bCs/>
          <w:sz w:val="26"/>
          <w:szCs w:val="26"/>
        </w:rPr>
        <w:t>для  участия в конкурсе на соискание статуса муниципальной инновационной площадки.</w:t>
      </w:r>
    </w:p>
    <w:p w:rsidR="00B428CC" w:rsidRPr="000A03ED" w:rsidRDefault="00B428CC" w:rsidP="00B428CC">
      <w:pPr>
        <w:jc w:val="center"/>
        <w:rPr>
          <w:b/>
          <w:bCs/>
          <w:sz w:val="26"/>
          <w:szCs w:val="26"/>
        </w:rPr>
      </w:pPr>
      <w:r w:rsidRPr="000A03ED">
        <w:rPr>
          <w:b/>
          <w:bCs/>
          <w:sz w:val="26"/>
          <w:szCs w:val="26"/>
        </w:rPr>
        <w:t>«_______________________________________»</w:t>
      </w:r>
    </w:p>
    <w:p w:rsidR="00B428CC" w:rsidRPr="000A03ED" w:rsidRDefault="00B428CC" w:rsidP="00B428CC">
      <w:pPr>
        <w:jc w:val="center"/>
        <w:rPr>
          <w:b/>
          <w:bCs/>
        </w:rPr>
      </w:pPr>
      <w:r w:rsidRPr="000A03ED">
        <w:rPr>
          <w:b/>
          <w:bCs/>
        </w:rPr>
        <w:t>(наименование проекта)</w:t>
      </w:r>
    </w:p>
    <w:p w:rsidR="00B428CC" w:rsidRPr="000A03ED" w:rsidRDefault="00B428CC" w:rsidP="00B428CC">
      <w:pPr>
        <w:rPr>
          <w:sz w:val="26"/>
          <w:szCs w:val="26"/>
        </w:rPr>
      </w:pPr>
    </w:p>
    <w:p w:rsidR="00B428CC" w:rsidRPr="000A03ED" w:rsidRDefault="00B428CC" w:rsidP="00B428CC">
      <w:pPr>
        <w:numPr>
          <w:ilvl w:val="0"/>
          <w:numId w:val="26"/>
        </w:numPr>
        <w:rPr>
          <w:sz w:val="26"/>
          <w:szCs w:val="26"/>
        </w:rPr>
      </w:pPr>
      <w:r w:rsidRPr="000A03ED">
        <w:rPr>
          <w:sz w:val="26"/>
          <w:szCs w:val="26"/>
        </w:rPr>
        <w:t>Перечень приоритетных направлений инновационной деятельности  в муниципальной системе образования г. Ярославля, на решение которых направлена реализация проекта ______________________________________________________</w:t>
      </w:r>
    </w:p>
    <w:p w:rsidR="00B428CC" w:rsidRPr="000A03ED" w:rsidRDefault="00B428CC" w:rsidP="00B428CC">
      <w:pPr>
        <w:ind w:left="720"/>
        <w:rPr>
          <w:sz w:val="26"/>
          <w:szCs w:val="26"/>
        </w:rPr>
      </w:pPr>
      <w:r w:rsidRPr="000A03ED">
        <w:rPr>
          <w:sz w:val="26"/>
          <w:szCs w:val="26"/>
        </w:rPr>
        <w:t>_______________________________________________________________________</w:t>
      </w:r>
    </w:p>
    <w:p w:rsidR="00B428CC" w:rsidRPr="000A03ED" w:rsidRDefault="00B428CC" w:rsidP="00B428CC">
      <w:pPr>
        <w:ind w:left="720"/>
        <w:rPr>
          <w:sz w:val="26"/>
          <w:szCs w:val="26"/>
        </w:rPr>
      </w:pPr>
    </w:p>
    <w:p w:rsidR="00B428CC" w:rsidRPr="000A03ED" w:rsidRDefault="00B428CC" w:rsidP="00B428CC">
      <w:pPr>
        <w:numPr>
          <w:ilvl w:val="0"/>
          <w:numId w:val="26"/>
        </w:numPr>
        <w:rPr>
          <w:sz w:val="26"/>
          <w:szCs w:val="26"/>
        </w:rPr>
      </w:pPr>
      <w:r w:rsidRPr="000A03ED">
        <w:rPr>
          <w:sz w:val="26"/>
          <w:szCs w:val="26"/>
        </w:rPr>
        <w:t>Обоснование актуальности и инновационности проекта ________________________</w:t>
      </w:r>
    </w:p>
    <w:p w:rsidR="00B428CC" w:rsidRPr="000A03ED" w:rsidRDefault="00B428CC" w:rsidP="00B428CC">
      <w:pPr>
        <w:ind w:left="720"/>
        <w:rPr>
          <w:sz w:val="26"/>
          <w:szCs w:val="26"/>
        </w:rPr>
      </w:pPr>
      <w:r w:rsidRPr="000A03ED">
        <w:rPr>
          <w:sz w:val="26"/>
          <w:szCs w:val="26"/>
        </w:rPr>
        <w:t>________________________________________________________________________</w:t>
      </w:r>
    </w:p>
    <w:p w:rsidR="00B428CC" w:rsidRPr="000A03ED" w:rsidRDefault="00B428CC" w:rsidP="00B428CC">
      <w:pPr>
        <w:rPr>
          <w:sz w:val="26"/>
          <w:szCs w:val="26"/>
        </w:rPr>
      </w:pPr>
    </w:p>
    <w:p w:rsidR="00B428CC" w:rsidRPr="000A03ED" w:rsidRDefault="00B428CC" w:rsidP="00B428CC">
      <w:pPr>
        <w:numPr>
          <w:ilvl w:val="0"/>
          <w:numId w:val="26"/>
        </w:numPr>
        <w:rPr>
          <w:sz w:val="26"/>
          <w:szCs w:val="26"/>
        </w:rPr>
      </w:pPr>
      <w:r w:rsidRPr="000A03ED">
        <w:rPr>
          <w:sz w:val="26"/>
          <w:szCs w:val="26"/>
        </w:rPr>
        <w:t>Цели, задачи и основная идея (идеи) предлагаемого проекта_____________________</w:t>
      </w:r>
    </w:p>
    <w:p w:rsidR="00B428CC" w:rsidRPr="000A03ED" w:rsidRDefault="00B428CC" w:rsidP="00B428CC">
      <w:pPr>
        <w:ind w:left="720"/>
        <w:rPr>
          <w:sz w:val="26"/>
          <w:szCs w:val="26"/>
        </w:rPr>
      </w:pPr>
      <w:r w:rsidRPr="000A03ED">
        <w:rPr>
          <w:sz w:val="26"/>
          <w:szCs w:val="26"/>
        </w:rPr>
        <w:t>________________________________________________________________________</w:t>
      </w:r>
    </w:p>
    <w:p w:rsidR="00B428CC" w:rsidRPr="000A03ED" w:rsidRDefault="00B428CC" w:rsidP="00B428CC">
      <w:pPr>
        <w:ind w:left="720"/>
        <w:rPr>
          <w:sz w:val="26"/>
          <w:szCs w:val="26"/>
        </w:rPr>
      </w:pPr>
    </w:p>
    <w:p w:rsidR="00B428CC" w:rsidRPr="000A03ED" w:rsidRDefault="00B428CC" w:rsidP="00B428CC">
      <w:pPr>
        <w:numPr>
          <w:ilvl w:val="0"/>
          <w:numId w:val="26"/>
        </w:numPr>
        <w:rPr>
          <w:sz w:val="26"/>
          <w:szCs w:val="26"/>
        </w:rPr>
      </w:pPr>
      <w:r w:rsidRPr="000A03ED">
        <w:rPr>
          <w:sz w:val="26"/>
          <w:szCs w:val="26"/>
        </w:rPr>
        <w:t>Срок и механизмы реализации инновационного проекта________________________</w:t>
      </w:r>
    </w:p>
    <w:p w:rsidR="00B428CC" w:rsidRPr="000A03ED" w:rsidRDefault="00B428CC" w:rsidP="00B428CC">
      <w:pPr>
        <w:ind w:left="720"/>
        <w:rPr>
          <w:sz w:val="26"/>
          <w:szCs w:val="26"/>
        </w:rPr>
      </w:pPr>
      <w:r w:rsidRPr="000A03ED">
        <w:rPr>
          <w:sz w:val="26"/>
          <w:szCs w:val="26"/>
        </w:rPr>
        <w:t>________________________________________________________________________</w:t>
      </w:r>
    </w:p>
    <w:p w:rsidR="00B428CC" w:rsidRPr="000A03ED" w:rsidRDefault="00B428CC" w:rsidP="00B428CC">
      <w:pPr>
        <w:ind w:left="720"/>
        <w:rPr>
          <w:sz w:val="26"/>
          <w:szCs w:val="26"/>
        </w:rPr>
      </w:pPr>
    </w:p>
    <w:p w:rsidR="00B428CC" w:rsidRPr="000A03ED" w:rsidRDefault="00B428CC" w:rsidP="00B428CC">
      <w:pPr>
        <w:numPr>
          <w:ilvl w:val="0"/>
          <w:numId w:val="26"/>
        </w:numPr>
        <w:rPr>
          <w:sz w:val="26"/>
          <w:szCs w:val="26"/>
        </w:rPr>
      </w:pPr>
      <w:r w:rsidRPr="000A03ED">
        <w:rPr>
          <w:sz w:val="26"/>
          <w:szCs w:val="26"/>
        </w:rPr>
        <w:t>Изменения в МСО, ожидаемые от реализации проекта__________________________</w:t>
      </w:r>
    </w:p>
    <w:p w:rsidR="00B428CC" w:rsidRPr="000A03ED" w:rsidRDefault="00B428CC" w:rsidP="00B428CC">
      <w:pPr>
        <w:ind w:left="720"/>
        <w:rPr>
          <w:sz w:val="26"/>
          <w:szCs w:val="26"/>
        </w:rPr>
      </w:pPr>
      <w:r w:rsidRPr="000A03ED">
        <w:rPr>
          <w:sz w:val="26"/>
          <w:szCs w:val="26"/>
        </w:rPr>
        <w:t>________________________________________________________________________</w:t>
      </w:r>
    </w:p>
    <w:p w:rsidR="00B428CC" w:rsidRPr="000A03ED" w:rsidRDefault="00B428CC" w:rsidP="00B428CC">
      <w:pPr>
        <w:pStyle w:val="af3"/>
        <w:rPr>
          <w:sz w:val="26"/>
          <w:szCs w:val="26"/>
        </w:rPr>
      </w:pPr>
    </w:p>
    <w:p w:rsidR="00B428CC" w:rsidRPr="000A03ED" w:rsidRDefault="00B428CC" w:rsidP="00B428CC">
      <w:pPr>
        <w:numPr>
          <w:ilvl w:val="0"/>
          <w:numId w:val="26"/>
        </w:numPr>
        <w:rPr>
          <w:sz w:val="26"/>
          <w:szCs w:val="26"/>
        </w:rPr>
      </w:pPr>
      <w:r w:rsidRPr="000A03ED">
        <w:rPr>
          <w:sz w:val="26"/>
          <w:szCs w:val="26"/>
        </w:rPr>
        <w:t>Программа реализации проекта: исходные теоретические положения; этапы, содержание и методы деятельности, прогнозируемые результаты по каждому этапу; необходимые условия организации работ, средства контроля и обеспечения достоверности результатов _________________________________________________</w:t>
      </w:r>
    </w:p>
    <w:p w:rsidR="00B428CC" w:rsidRPr="000A03ED" w:rsidRDefault="00B428CC" w:rsidP="00B428CC">
      <w:pPr>
        <w:ind w:left="720"/>
        <w:rPr>
          <w:sz w:val="26"/>
          <w:szCs w:val="26"/>
        </w:rPr>
      </w:pPr>
      <w:r w:rsidRPr="000A03ED">
        <w:rPr>
          <w:sz w:val="26"/>
          <w:szCs w:val="26"/>
        </w:rPr>
        <w:t>________________________________________________________________________</w:t>
      </w:r>
    </w:p>
    <w:p w:rsidR="00B428CC" w:rsidRPr="000A03ED" w:rsidRDefault="00B428CC" w:rsidP="00B428CC">
      <w:pPr>
        <w:pStyle w:val="af3"/>
        <w:rPr>
          <w:sz w:val="26"/>
          <w:szCs w:val="26"/>
        </w:rPr>
      </w:pPr>
    </w:p>
    <w:p w:rsidR="00B428CC" w:rsidRPr="000A03ED" w:rsidRDefault="00B428CC" w:rsidP="00B428CC">
      <w:pPr>
        <w:numPr>
          <w:ilvl w:val="0"/>
          <w:numId w:val="26"/>
        </w:numPr>
        <w:rPr>
          <w:sz w:val="26"/>
          <w:szCs w:val="26"/>
        </w:rPr>
      </w:pPr>
      <w:r w:rsidRPr="000A03ED">
        <w:rPr>
          <w:sz w:val="26"/>
          <w:szCs w:val="26"/>
        </w:rPr>
        <w:t>Календарный план реализации проекта с указанием сроков реализации по этапам и перечня результатов_______________________________________________________</w:t>
      </w:r>
    </w:p>
    <w:p w:rsidR="00B428CC" w:rsidRPr="000A03ED" w:rsidRDefault="00B428CC" w:rsidP="00B428CC">
      <w:pPr>
        <w:ind w:left="720"/>
        <w:rPr>
          <w:sz w:val="26"/>
          <w:szCs w:val="26"/>
        </w:rPr>
      </w:pPr>
      <w:r w:rsidRPr="000A03ED">
        <w:rPr>
          <w:sz w:val="26"/>
          <w:szCs w:val="26"/>
        </w:rPr>
        <w:t>________________________________________________________________________</w:t>
      </w:r>
    </w:p>
    <w:p w:rsidR="00B428CC" w:rsidRPr="000A03ED" w:rsidRDefault="00B428CC" w:rsidP="00B428CC">
      <w:pPr>
        <w:pStyle w:val="af3"/>
        <w:rPr>
          <w:sz w:val="26"/>
          <w:szCs w:val="26"/>
        </w:rPr>
      </w:pPr>
    </w:p>
    <w:p w:rsidR="00B428CC" w:rsidRPr="000A03ED" w:rsidRDefault="00B428CC" w:rsidP="00B428CC">
      <w:pPr>
        <w:numPr>
          <w:ilvl w:val="0"/>
          <w:numId w:val="26"/>
        </w:numPr>
        <w:rPr>
          <w:sz w:val="26"/>
          <w:szCs w:val="26"/>
        </w:rPr>
      </w:pPr>
      <w:r w:rsidRPr="000A03ED">
        <w:rPr>
          <w:sz w:val="26"/>
          <w:szCs w:val="26"/>
        </w:rPr>
        <w:t>Описание ресурсного обеспечения проекта (кадровое, нормативно-правовое, материально-техническое обеспечение проекта)_______________________________</w:t>
      </w:r>
    </w:p>
    <w:p w:rsidR="00B428CC" w:rsidRPr="000A03ED" w:rsidRDefault="00B428CC" w:rsidP="00B428CC">
      <w:pPr>
        <w:ind w:left="720"/>
        <w:rPr>
          <w:sz w:val="26"/>
          <w:szCs w:val="26"/>
        </w:rPr>
      </w:pPr>
      <w:r w:rsidRPr="000A03ED">
        <w:rPr>
          <w:sz w:val="26"/>
          <w:szCs w:val="26"/>
        </w:rPr>
        <w:t>________________________________________________________________________</w:t>
      </w:r>
    </w:p>
    <w:p w:rsidR="00B428CC" w:rsidRPr="000A03ED" w:rsidRDefault="00B428CC" w:rsidP="00B428CC">
      <w:pPr>
        <w:pStyle w:val="af3"/>
        <w:rPr>
          <w:sz w:val="26"/>
          <w:szCs w:val="26"/>
        </w:rPr>
      </w:pPr>
    </w:p>
    <w:p w:rsidR="00B428CC" w:rsidRPr="000A03ED" w:rsidRDefault="00B428CC" w:rsidP="00B428CC">
      <w:pPr>
        <w:numPr>
          <w:ilvl w:val="0"/>
          <w:numId w:val="26"/>
        </w:numPr>
        <w:rPr>
          <w:sz w:val="26"/>
          <w:szCs w:val="26"/>
        </w:rPr>
      </w:pPr>
      <w:r w:rsidRPr="000A03ED">
        <w:rPr>
          <w:sz w:val="26"/>
          <w:szCs w:val="26"/>
        </w:rPr>
        <w:t>Описание ожидаемых инновационных продуктов: полнота описания продуктов____</w:t>
      </w:r>
    </w:p>
    <w:p w:rsidR="00B428CC" w:rsidRPr="000A03ED" w:rsidRDefault="00B428CC" w:rsidP="00B428CC">
      <w:pPr>
        <w:ind w:left="720"/>
        <w:rPr>
          <w:sz w:val="26"/>
          <w:szCs w:val="26"/>
        </w:rPr>
      </w:pPr>
      <w:r w:rsidRPr="000A03ED">
        <w:rPr>
          <w:sz w:val="26"/>
          <w:szCs w:val="26"/>
        </w:rPr>
        <w:t>________________________________________________________________________</w:t>
      </w:r>
    </w:p>
    <w:p w:rsidR="00B428CC" w:rsidRPr="000A03ED" w:rsidRDefault="00B428CC" w:rsidP="00B428CC">
      <w:pPr>
        <w:pStyle w:val="af3"/>
        <w:rPr>
          <w:sz w:val="26"/>
          <w:szCs w:val="26"/>
        </w:rPr>
      </w:pPr>
    </w:p>
    <w:p w:rsidR="00B428CC" w:rsidRPr="000A03ED" w:rsidRDefault="00B428CC" w:rsidP="00B428CC">
      <w:pPr>
        <w:numPr>
          <w:ilvl w:val="0"/>
          <w:numId w:val="26"/>
        </w:numPr>
        <w:rPr>
          <w:sz w:val="26"/>
          <w:szCs w:val="26"/>
        </w:rPr>
      </w:pPr>
      <w:r w:rsidRPr="000A03ED">
        <w:rPr>
          <w:sz w:val="26"/>
          <w:szCs w:val="26"/>
        </w:rPr>
        <w:t>Предложения по распространению и внедрению результатов проекта в МСО_______</w:t>
      </w:r>
    </w:p>
    <w:p w:rsidR="00B428CC" w:rsidRPr="000A03ED" w:rsidRDefault="00B428CC" w:rsidP="00B428CC">
      <w:pPr>
        <w:ind w:left="720"/>
        <w:rPr>
          <w:sz w:val="26"/>
          <w:szCs w:val="26"/>
        </w:rPr>
      </w:pPr>
      <w:r w:rsidRPr="000A03ED">
        <w:rPr>
          <w:sz w:val="26"/>
          <w:szCs w:val="26"/>
        </w:rPr>
        <w:t>________________________________________________________________________</w:t>
      </w:r>
    </w:p>
    <w:p w:rsidR="00B428CC" w:rsidRPr="000A03ED" w:rsidRDefault="00B428CC" w:rsidP="00B428CC">
      <w:pPr>
        <w:ind w:left="720"/>
        <w:rPr>
          <w:sz w:val="26"/>
          <w:szCs w:val="26"/>
        </w:rPr>
      </w:pPr>
    </w:p>
    <w:p w:rsidR="00257A3B" w:rsidRPr="00D06127" w:rsidRDefault="00257A3B" w:rsidP="00540CBB">
      <w:pPr>
        <w:jc w:val="right"/>
        <w:rPr>
          <w:sz w:val="26"/>
          <w:szCs w:val="26"/>
        </w:rPr>
      </w:pPr>
    </w:p>
    <w:p w:rsidR="008A63C3" w:rsidRDefault="008A63C3" w:rsidP="00540CBB">
      <w:pPr>
        <w:jc w:val="right"/>
        <w:rPr>
          <w:sz w:val="26"/>
          <w:szCs w:val="26"/>
        </w:rPr>
      </w:pPr>
    </w:p>
    <w:p w:rsidR="008A63C3" w:rsidRDefault="008A63C3" w:rsidP="00540CBB">
      <w:pPr>
        <w:jc w:val="right"/>
        <w:rPr>
          <w:sz w:val="26"/>
          <w:szCs w:val="26"/>
        </w:rPr>
      </w:pPr>
    </w:p>
    <w:p w:rsidR="008A63C3" w:rsidRDefault="008A63C3" w:rsidP="00540CBB">
      <w:pPr>
        <w:jc w:val="right"/>
        <w:rPr>
          <w:sz w:val="26"/>
          <w:szCs w:val="26"/>
        </w:rPr>
      </w:pPr>
    </w:p>
    <w:p w:rsidR="008A63C3" w:rsidRDefault="008A63C3" w:rsidP="00540CBB">
      <w:pPr>
        <w:jc w:val="right"/>
        <w:rPr>
          <w:sz w:val="26"/>
          <w:szCs w:val="26"/>
        </w:rPr>
      </w:pPr>
    </w:p>
    <w:p w:rsidR="003F5FC9" w:rsidRDefault="003F5FC9">
      <w:pPr>
        <w:rPr>
          <w:sz w:val="26"/>
          <w:szCs w:val="26"/>
        </w:rPr>
      </w:pPr>
      <w:r>
        <w:br w:type="page"/>
      </w:r>
    </w:p>
    <w:p w:rsidR="00B428CC" w:rsidRPr="001A1F47" w:rsidRDefault="00B428CC" w:rsidP="00B428CC">
      <w:pPr>
        <w:pStyle w:val="4"/>
        <w:ind w:left="5103"/>
      </w:pPr>
      <w:r>
        <w:lastRenderedPageBreak/>
        <w:t>Приложение  2</w:t>
      </w:r>
    </w:p>
    <w:p w:rsidR="00B428CC" w:rsidRDefault="00B428CC" w:rsidP="00B428CC">
      <w:pPr>
        <w:pStyle w:val="ab"/>
        <w:spacing w:after="0"/>
        <w:ind w:left="5103"/>
      </w:pPr>
      <w:r>
        <w:t>к приказу департамента образования мэрии</w:t>
      </w:r>
    </w:p>
    <w:p w:rsidR="00B428CC" w:rsidRPr="009A1BEE" w:rsidRDefault="00B428CC" w:rsidP="00B428CC">
      <w:pPr>
        <w:pStyle w:val="ab"/>
        <w:spacing w:after="0"/>
        <w:ind w:left="5103"/>
      </w:pPr>
      <w:r>
        <w:t>города Ярославля от 27.04.2018  № 01-05/330</w:t>
      </w:r>
    </w:p>
    <w:p w:rsidR="003F5FC9" w:rsidRPr="001A1F47" w:rsidRDefault="003F5FC9" w:rsidP="003F5FC9">
      <w:pPr>
        <w:pStyle w:val="ab"/>
        <w:spacing w:after="0"/>
        <w:ind w:left="4394"/>
      </w:pPr>
      <w:r>
        <w:t xml:space="preserve">                 </w:t>
      </w:r>
    </w:p>
    <w:p w:rsidR="003F5FC9" w:rsidRDefault="003F5FC9" w:rsidP="003F5FC9">
      <w:pPr>
        <w:jc w:val="center"/>
        <w:rPr>
          <w:b/>
          <w:sz w:val="26"/>
          <w:szCs w:val="26"/>
        </w:rPr>
      </w:pPr>
    </w:p>
    <w:p w:rsidR="003F5FC9" w:rsidRPr="009A1BEE" w:rsidRDefault="003F5FC9" w:rsidP="003F5FC9">
      <w:pPr>
        <w:jc w:val="center"/>
        <w:rPr>
          <w:b/>
          <w:sz w:val="26"/>
          <w:szCs w:val="26"/>
        </w:rPr>
      </w:pPr>
      <w:r w:rsidRPr="009A1BEE">
        <w:rPr>
          <w:b/>
          <w:sz w:val="26"/>
          <w:szCs w:val="26"/>
        </w:rPr>
        <w:t>Состав координационного совета по развитию инновационной инфраструктуры муниципальной системы образования</w:t>
      </w:r>
    </w:p>
    <w:p w:rsidR="00257A3B" w:rsidRPr="009A1BEE" w:rsidRDefault="00257A3B" w:rsidP="009D4EF0">
      <w:pPr>
        <w:ind w:firstLine="708"/>
        <w:jc w:val="center"/>
        <w:rPr>
          <w:b/>
          <w:bCs/>
          <w:sz w:val="26"/>
          <w:szCs w:val="26"/>
        </w:rPr>
      </w:pPr>
    </w:p>
    <w:p w:rsidR="00257A3B" w:rsidRPr="00FC4E00" w:rsidRDefault="00257A3B" w:rsidP="009D4EF0">
      <w:pPr>
        <w:ind w:firstLine="708"/>
        <w:jc w:val="both"/>
        <w:rPr>
          <w:sz w:val="26"/>
          <w:szCs w:val="26"/>
        </w:rPr>
      </w:pPr>
      <w:r w:rsidRPr="00FC4E00">
        <w:rPr>
          <w:sz w:val="26"/>
          <w:szCs w:val="26"/>
        </w:rPr>
        <w:t>Председатель координационного совета:</w:t>
      </w:r>
    </w:p>
    <w:p w:rsidR="00257A3B" w:rsidRPr="00FC4E00" w:rsidRDefault="00257A3B" w:rsidP="009D4EF0">
      <w:pPr>
        <w:ind w:firstLine="708"/>
        <w:jc w:val="both"/>
        <w:rPr>
          <w:sz w:val="26"/>
          <w:szCs w:val="26"/>
        </w:rPr>
      </w:pPr>
      <w:r w:rsidRPr="00FC4E00">
        <w:rPr>
          <w:sz w:val="26"/>
          <w:szCs w:val="26"/>
        </w:rPr>
        <w:t>Ильина Е.А., заместитель директора департамента образования мэрии города Ярославля;</w:t>
      </w:r>
    </w:p>
    <w:p w:rsidR="00257A3B" w:rsidRPr="00FC4E00" w:rsidRDefault="00257A3B" w:rsidP="009D4EF0">
      <w:pPr>
        <w:ind w:firstLine="708"/>
        <w:jc w:val="both"/>
        <w:rPr>
          <w:sz w:val="26"/>
          <w:szCs w:val="26"/>
        </w:rPr>
      </w:pPr>
      <w:r w:rsidRPr="00FC4E00">
        <w:rPr>
          <w:sz w:val="26"/>
          <w:szCs w:val="26"/>
        </w:rPr>
        <w:t>Заместитель председателя координационного совета:</w:t>
      </w:r>
    </w:p>
    <w:p w:rsidR="00257A3B" w:rsidRPr="00B428CC" w:rsidRDefault="00257A3B" w:rsidP="009D4EF0">
      <w:pPr>
        <w:ind w:firstLine="708"/>
        <w:jc w:val="both"/>
        <w:rPr>
          <w:sz w:val="26"/>
          <w:szCs w:val="26"/>
        </w:rPr>
      </w:pPr>
      <w:proofErr w:type="spellStart"/>
      <w:r w:rsidRPr="00B428CC">
        <w:rPr>
          <w:sz w:val="26"/>
          <w:szCs w:val="26"/>
        </w:rPr>
        <w:t>Бушная</w:t>
      </w:r>
      <w:proofErr w:type="spellEnd"/>
      <w:r w:rsidRPr="00B428CC">
        <w:rPr>
          <w:sz w:val="26"/>
          <w:szCs w:val="26"/>
        </w:rPr>
        <w:t xml:space="preserve"> О.В., директор МОУ «ГЦРО»;</w:t>
      </w:r>
    </w:p>
    <w:p w:rsidR="00257A3B" w:rsidRPr="00B428CC" w:rsidRDefault="00257A3B" w:rsidP="009D4EF0">
      <w:pPr>
        <w:ind w:firstLine="708"/>
        <w:jc w:val="both"/>
        <w:rPr>
          <w:sz w:val="26"/>
          <w:szCs w:val="26"/>
        </w:rPr>
      </w:pPr>
      <w:r w:rsidRPr="00B428CC">
        <w:rPr>
          <w:sz w:val="26"/>
          <w:szCs w:val="26"/>
        </w:rPr>
        <w:t>Секретарь координационного совета:</w:t>
      </w:r>
    </w:p>
    <w:p w:rsidR="00257A3B" w:rsidRPr="00B428CC" w:rsidRDefault="00257A3B" w:rsidP="009D4EF0">
      <w:pPr>
        <w:ind w:firstLine="708"/>
        <w:jc w:val="both"/>
        <w:rPr>
          <w:sz w:val="26"/>
          <w:szCs w:val="26"/>
        </w:rPr>
      </w:pPr>
      <w:r w:rsidRPr="00B428CC">
        <w:rPr>
          <w:sz w:val="26"/>
          <w:szCs w:val="26"/>
        </w:rPr>
        <w:t>Краева Н.А., старший методист МОУ «ГЦРО»;</w:t>
      </w:r>
    </w:p>
    <w:p w:rsidR="00257A3B" w:rsidRPr="00B428CC" w:rsidRDefault="00257A3B" w:rsidP="009D4EF0">
      <w:pPr>
        <w:ind w:firstLine="708"/>
        <w:jc w:val="both"/>
        <w:rPr>
          <w:sz w:val="26"/>
          <w:szCs w:val="26"/>
        </w:rPr>
      </w:pPr>
      <w:r w:rsidRPr="00B428CC">
        <w:rPr>
          <w:sz w:val="26"/>
          <w:szCs w:val="26"/>
        </w:rPr>
        <w:t>Члены координационного совета:</w:t>
      </w:r>
    </w:p>
    <w:p w:rsidR="00B428CC" w:rsidRPr="00B428CC" w:rsidRDefault="00B428CC" w:rsidP="009D4EF0">
      <w:pPr>
        <w:ind w:firstLine="708"/>
        <w:jc w:val="both"/>
        <w:rPr>
          <w:sz w:val="26"/>
          <w:szCs w:val="26"/>
        </w:rPr>
      </w:pPr>
      <w:r w:rsidRPr="00B428CC">
        <w:rPr>
          <w:sz w:val="26"/>
          <w:szCs w:val="26"/>
        </w:rPr>
        <w:t>Абрамова Е.Г., начальник отдела дополнительного образования и воспитательной работы департамента образования мэрии города Ярославля;</w:t>
      </w:r>
    </w:p>
    <w:p w:rsidR="00B428CC" w:rsidRPr="00B428CC" w:rsidRDefault="00B428CC" w:rsidP="009D4EF0">
      <w:pPr>
        <w:ind w:firstLine="708"/>
        <w:jc w:val="both"/>
        <w:rPr>
          <w:sz w:val="26"/>
          <w:szCs w:val="26"/>
        </w:rPr>
      </w:pPr>
      <w:r w:rsidRPr="00B428CC">
        <w:rPr>
          <w:sz w:val="26"/>
          <w:szCs w:val="26"/>
        </w:rPr>
        <w:t>Александрова Е.И., начальник отдела развития муниципальной системы образования департамента образования мэрии города Ярославля;</w:t>
      </w:r>
    </w:p>
    <w:p w:rsidR="00B428CC" w:rsidRPr="00B428CC" w:rsidRDefault="00B428CC" w:rsidP="009D4EF0">
      <w:pPr>
        <w:ind w:firstLine="708"/>
        <w:jc w:val="both"/>
        <w:rPr>
          <w:sz w:val="26"/>
          <w:szCs w:val="26"/>
        </w:rPr>
      </w:pPr>
      <w:proofErr w:type="spellStart"/>
      <w:r w:rsidRPr="00B428CC">
        <w:rPr>
          <w:sz w:val="26"/>
          <w:szCs w:val="26"/>
        </w:rPr>
        <w:t>Дженишаев</w:t>
      </w:r>
      <w:proofErr w:type="spellEnd"/>
      <w:r w:rsidRPr="00B428CC">
        <w:rPr>
          <w:sz w:val="26"/>
          <w:szCs w:val="26"/>
        </w:rPr>
        <w:t xml:space="preserve"> Н.М, председатель Ярославского горкома профсоюза работников народного образования и науки РФ (по согласованию);</w:t>
      </w:r>
    </w:p>
    <w:p w:rsidR="00B428CC" w:rsidRPr="00FC4E00" w:rsidRDefault="00B428CC" w:rsidP="009D4EF0">
      <w:pPr>
        <w:ind w:firstLine="708"/>
        <w:jc w:val="both"/>
        <w:rPr>
          <w:sz w:val="26"/>
          <w:szCs w:val="26"/>
        </w:rPr>
      </w:pPr>
      <w:r w:rsidRPr="00B428CC">
        <w:rPr>
          <w:sz w:val="26"/>
          <w:szCs w:val="26"/>
        </w:rPr>
        <w:t>Плескевич М.В., начальник отдела дошкольного образования департамента образования мэр</w:t>
      </w:r>
      <w:r>
        <w:rPr>
          <w:sz w:val="26"/>
          <w:szCs w:val="26"/>
        </w:rPr>
        <w:t>ии города Ярославля;</w:t>
      </w:r>
    </w:p>
    <w:p w:rsidR="00B428CC" w:rsidRPr="00B428CC" w:rsidRDefault="00B428CC" w:rsidP="009D4EF0">
      <w:pPr>
        <w:ind w:firstLine="708"/>
        <w:jc w:val="both"/>
        <w:rPr>
          <w:sz w:val="26"/>
          <w:szCs w:val="26"/>
        </w:rPr>
      </w:pPr>
      <w:proofErr w:type="spellStart"/>
      <w:r w:rsidRPr="00B428CC">
        <w:rPr>
          <w:sz w:val="26"/>
          <w:szCs w:val="26"/>
        </w:rPr>
        <w:t>Табунова</w:t>
      </w:r>
      <w:proofErr w:type="spellEnd"/>
      <w:r w:rsidRPr="00B428CC">
        <w:rPr>
          <w:sz w:val="26"/>
          <w:szCs w:val="26"/>
        </w:rPr>
        <w:t xml:space="preserve"> Т.</w:t>
      </w:r>
      <w:r>
        <w:rPr>
          <w:sz w:val="26"/>
          <w:szCs w:val="26"/>
        </w:rPr>
        <w:t>А., директор МОУ «Гимназия № 3».</w:t>
      </w:r>
    </w:p>
    <w:p w:rsidR="00257A3B" w:rsidRPr="001E1F36" w:rsidRDefault="00257A3B" w:rsidP="009D4EF0">
      <w:pPr>
        <w:ind w:firstLine="708"/>
        <w:jc w:val="both"/>
        <w:rPr>
          <w:color w:val="FF0000"/>
          <w:sz w:val="26"/>
          <w:szCs w:val="26"/>
        </w:rPr>
      </w:pPr>
    </w:p>
    <w:p w:rsidR="003F5FC9" w:rsidRDefault="003F5FC9">
      <w:pPr>
        <w:rPr>
          <w:sz w:val="26"/>
          <w:szCs w:val="26"/>
        </w:rPr>
      </w:pPr>
      <w:r>
        <w:br w:type="page"/>
      </w:r>
    </w:p>
    <w:p w:rsidR="00B428CC" w:rsidRPr="001A1F47" w:rsidRDefault="00B428CC" w:rsidP="00B428CC">
      <w:pPr>
        <w:pStyle w:val="4"/>
        <w:ind w:left="5103"/>
      </w:pPr>
      <w:r>
        <w:lastRenderedPageBreak/>
        <w:t>Приложение  3</w:t>
      </w:r>
    </w:p>
    <w:p w:rsidR="00B428CC" w:rsidRDefault="00B428CC" w:rsidP="00B428CC">
      <w:pPr>
        <w:pStyle w:val="ab"/>
        <w:spacing w:after="0"/>
        <w:ind w:left="5103"/>
      </w:pPr>
      <w:r>
        <w:t>к приказу департамента образования мэрии</w:t>
      </w:r>
    </w:p>
    <w:p w:rsidR="00B428CC" w:rsidRPr="009A1BEE" w:rsidRDefault="00B428CC" w:rsidP="00B428CC">
      <w:pPr>
        <w:pStyle w:val="ab"/>
        <w:spacing w:after="0"/>
        <w:ind w:left="5103"/>
      </w:pPr>
      <w:r>
        <w:t>города Ярославля от 27.04.2018  № 01-05/330</w:t>
      </w:r>
    </w:p>
    <w:p w:rsidR="003F5FC9" w:rsidRPr="001A1F47" w:rsidRDefault="003F5FC9" w:rsidP="003F5FC9">
      <w:pPr>
        <w:pStyle w:val="ab"/>
        <w:spacing w:after="0"/>
        <w:ind w:left="4394"/>
      </w:pPr>
      <w:r>
        <w:t xml:space="preserve">                 </w:t>
      </w:r>
    </w:p>
    <w:p w:rsidR="003F5FC9" w:rsidRDefault="003F5FC9" w:rsidP="003F5FC9">
      <w:pPr>
        <w:jc w:val="center"/>
        <w:rPr>
          <w:b/>
          <w:sz w:val="26"/>
          <w:szCs w:val="26"/>
        </w:rPr>
      </w:pPr>
    </w:p>
    <w:p w:rsidR="003F5FC9" w:rsidRPr="009A1BEE" w:rsidRDefault="003F5FC9" w:rsidP="003F5FC9">
      <w:pPr>
        <w:jc w:val="center"/>
        <w:rPr>
          <w:b/>
          <w:sz w:val="26"/>
          <w:szCs w:val="26"/>
        </w:rPr>
      </w:pPr>
      <w:r w:rsidRPr="009A1BEE">
        <w:rPr>
          <w:b/>
          <w:sz w:val="26"/>
          <w:szCs w:val="26"/>
        </w:rPr>
        <w:t>Состав экспертной комиссии</w:t>
      </w:r>
    </w:p>
    <w:p w:rsidR="00257A3B" w:rsidRPr="00D06127" w:rsidRDefault="00257A3B" w:rsidP="008A63C3">
      <w:pPr>
        <w:rPr>
          <w:b/>
          <w:bCs/>
          <w:color w:val="FF0000"/>
          <w:sz w:val="26"/>
          <w:szCs w:val="26"/>
        </w:rPr>
      </w:pPr>
    </w:p>
    <w:p w:rsidR="00257A3B" w:rsidRPr="00FC4E00" w:rsidRDefault="00257A3B" w:rsidP="009D4EF0">
      <w:pPr>
        <w:ind w:firstLine="851"/>
        <w:jc w:val="both"/>
        <w:rPr>
          <w:sz w:val="26"/>
          <w:szCs w:val="26"/>
        </w:rPr>
      </w:pPr>
      <w:r w:rsidRPr="00FC4E00">
        <w:rPr>
          <w:sz w:val="26"/>
          <w:szCs w:val="26"/>
        </w:rPr>
        <w:t xml:space="preserve">Председатель </w:t>
      </w:r>
      <w:r w:rsidR="00E2315E" w:rsidRPr="004566CA">
        <w:rPr>
          <w:bCs/>
          <w:sz w:val="26"/>
          <w:szCs w:val="26"/>
        </w:rPr>
        <w:t>экспертной</w:t>
      </w:r>
      <w:r w:rsidR="004566CA" w:rsidRPr="003402FA">
        <w:rPr>
          <w:bCs/>
          <w:sz w:val="26"/>
          <w:szCs w:val="26"/>
        </w:rPr>
        <w:t xml:space="preserve"> </w:t>
      </w:r>
      <w:r w:rsidRPr="00FC4E00">
        <w:rPr>
          <w:sz w:val="26"/>
          <w:szCs w:val="26"/>
        </w:rPr>
        <w:t>комиссии</w:t>
      </w:r>
      <w:bookmarkStart w:id="0" w:name="_GoBack"/>
      <w:bookmarkEnd w:id="0"/>
      <w:r w:rsidRPr="00FC4E00">
        <w:rPr>
          <w:sz w:val="26"/>
          <w:szCs w:val="26"/>
        </w:rPr>
        <w:t>:</w:t>
      </w:r>
    </w:p>
    <w:p w:rsidR="00257A3B" w:rsidRPr="00B428CC" w:rsidRDefault="00257A3B" w:rsidP="009D4EF0">
      <w:pPr>
        <w:ind w:firstLine="851"/>
        <w:jc w:val="both"/>
        <w:rPr>
          <w:sz w:val="26"/>
          <w:szCs w:val="26"/>
        </w:rPr>
      </w:pPr>
      <w:proofErr w:type="spellStart"/>
      <w:r w:rsidRPr="00B428CC">
        <w:rPr>
          <w:sz w:val="26"/>
          <w:szCs w:val="26"/>
        </w:rPr>
        <w:t>Бушная</w:t>
      </w:r>
      <w:proofErr w:type="spellEnd"/>
      <w:r w:rsidRPr="00B428CC">
        <w:rPr>
          <w:sz w:val="26"/>
          <w:szCs w:val="26"/>
        </w:rPr>
        <w:t xml:space="preserve"> О.В., директор МОУ «ГЦРО»;</w:t>
      </w:r>
    </w:p>
    <w:p w:rsidR="00257A3B" w:rsidRPr="00B428CC" w:rsidRDefault="00257A3B" w:rsidP="009D4EF0">
      <w:pPr>
        <w:ind w:firstLine="851"/>
        <w:jc w:val="both"/>
        <w:rPr>
          <w:sz w:val="26"/>
          <w:szCs w:val="26"/>
        </w:rPr>
      </w:pPr>
      <w:r w:rsidRPr="00B428CC">
        <w:rPr>
          <w:sz w:val="26"/>
          <w:szCs w:val="26"/>
        </w:rPr>
        <w:t>Секретарь комиссии:</w:t>
      </w:r>
    </w:p>
    <w:p w:rsidR="00257A3B" w:rsidRPr="00B428CC" w:rsidRDefault="00257A3B" w:rsidP="009D4EF0">
      <w:pPr>
        <w:ind w:firstLine="851"/>
        <w:jc w:val="both"/>
        <w:rPr>
          <w:sz w:val="26"/>
          <w:szCs w:val="26"/>
        </w:rPr>
      </w:pPr>
      <w:r w:rsidRPr="00B428CC">
        <w:rPr>
          <w:sz w:val="26"/>
          <w:szCs w:val="26"/>
        </w:rPr>
        <w:t>Краева Н..А., старший методист  МОУ «ГЦРО» (по согласованию).</w:t>
      </w:r>
    </w:p>
    <w:p w:rsidR="00257A3B" w:rsidRPr="00B428CC" w:rsidRDefault="00257A3B" w:rsidP="009D4EF0">
      <w:pPr>
        <w:ind w:firstLine="851"/>
        <w:jc w:val="both"/>
        <w:rPr>
          <w:sz w:val="26"/>
          <w:szCs w:val="26"/>
        </w:rPr>
      </w:pPr>
      <w:r w:rsidRPr="00B428CC">
        <w:rPr>
          <w:sz w:val="26"/>
          <w:szCs w:val="26"/>
        </w:rPr>
        <w:t>Члены комиссии:</w:t>
      </w:r>
    </w:p>
    <w:p w:rsidR="00B428CC" w:rsidRPr="00B428CC" w:rsidRDefault="00B428CC" w:rsidP="009D4EF0">
      <w:pPr>
        <w:ind w:firstLine="851"/>
        <w:jc w:val="both"/>
        <w:rPr>
          <w:sz w:val="26"/>
          <w:szCs w:val="26"/>
        </w:rPr>
      </w:pPr>
      <w:r w:rsidRPr="00B428CC">
        <w:rPr>
          <w:sz w:val="26"/>
          <w:szCs w:val="26"/>
        </w:rPr>
        <w:t>Абрамова Е.Г., начальник отдела дополнительного образования и воспитательной работы департамента образования мэрии города Ярославля;</w:t>
      </w:r>
    </w:p>
    <w:p w:rsidR="00B428CC" w:rsidRPr="00B428CC" w:rsidRDefault="00B428CC" w:rsidP="009D4EF0">
      <w:pPr>
        <w:ind w:firstLine="851"/>
        <w:jc w:val="both"/>
        <w:rPr>
          <w:sz w:val="26"/>
          <w:szCs w:val="26"/>
        </w:rPr>
      </w:pPr>
      <w:r w:rsidRPr="00B428CC">
        <w:rPr>
          <w:sz w:val="26"/>
          <w:szCs w:val="26"/>
        </w:rPr>
        <w:t>Александрова Е.И., начальник отдела развития муниципальной системы образования департамента образования мэрии города Ярославля;</w:t>
      </w:r>
    </w:p>
    <w:p w:rsidR="00B428CC" w:rsidRPr="00B428CC" w:rsidRDefault="00B428CC" w:rsidP="009D4EF0">
      <w:pPr>
        <w:ind w:firstLine="851"/>
        <w:jc w:val="both"/>
        <w:rPr>
          <w:sz w:val="26"/>
          <w:szCs w:val="26"/>
        </w:rPr>
      </w:pPr>
      <w:r w:rsidRPr="00B428CC">
        <w:rPr>
          <w:sz w:val="26"/>
          <w:szCs w:val="26"/>
        </w:rPr>
        <w:t>Аракчеева С.А., заместитель директора МОУ «Санаторная школа-интернат №</w:t>
      </w:r>
      <w:r>
        <w:rPr>
          <w:sz w:val="26"/>
          <w:szCs w:val="26"/>
        </w:rPr>
        <w:t xml:space="preserve"> </w:t>
      </w:r>
      <w:r w:rsidRPr="00B428CC">
        <w:rPr>
          <w:sz w:val="26"/>
          <w:szCs w:val="26"/>
        </w:rPr>
        <w:t>6» (по согласованию);</w:t>
      </w:r>
    </w:p>
    <w:p w:rsidR="00B428CC" w:rsidRPr="00B428CC" w:rsidRDefault="00B428CC" w:rsidP="009D4EF0">
      <w:pPr>
        <w:ind w:firstLine="851"/>
        <w:jc w:val="both"/>
        <w:rPr>
          <w:sz w:val="26"/>
          <w:szCs w:val="26"/>
        </w:rPr>
      </w:pPr>
      <w:proofErr w:type="spellStart"/>
      <w:r w:rsidRPr="00B428CC">
        <w:rPr>
          <w:sz w:val="26"/>
          <w:szCs w:val="26"/>
        </w:rPr>
        <w:t>Борецкая</w:t>
      </w:r>
      <w:proofErr w:type="spellEnd"/>
      <w:r w:rsidRPr="00B428CC">
        <w:rPr>
          <w:sz w:val="26"/>
          <w:szCs w:val="26"/>
        </w:rPr>
        <w:t xml:space="preserve"> М.В., директор МОУ «Средняя школа № 43 им. А.С. Пушкина с углубленным изучением немецкого языка» (по согласованию);</w:t>
      </w:r>
    </w:p>
    <w:p w:rsidR="00B428CC" w:rsidRPr="00B428CC" w:rsidRDefault="00B428CC" w:rsidP="009D4EF0">
      <w:pPr>
        <w:ind w:firstLine="851"/>
        <w:jc w:val="both"/>
        <w:rPr>
          <w:sz w:val="26"/>
          <w:szCs w:val="26"/>
        </w:rPr>
      </w:pPr>
      <w:r w:rsidRPr="00B428CC">
        <w:rPr>
          <w:sz w:val="26"/>
          <w:szCs w:val="26"/>
        </w:rPr>
        <w:t>Ерохина О. Н., ведущий специалист отдела дошкольного образования департамента образования мэрии города Ярославля;</w:t>
      </w:r>
    </w:p>
    <w:p w:rsidR="00B428CC" w:rsidRPr="00B428CC" w:rsidRDefault="00B428CC" w:rsidP="009D4EF0">
      <w:pPr>
        <w:ind w:firstLine="851"/>
        <w:jc w:val="both"/>
        <w:rPr>
          <w:sz w:val="26"/>
          <w:szCs w:val="26"/>
        </w:rPr>
      </w:pPr>
      <w:r w:rsidRPr="00B428CC">
        <w:rPr>
          <w:sz w:val="26"/>
          <w:szCs w:val="26"/>
        </w:rPr>
        <w:t>Капрашова В.М., главный специалист отдела дополнительного образования и воспитательной работы департамента образования мэрии города Ярославля;</w:t>
      </w:r>
    </w:p>
    <w:p w:rsidR="00B428CC" w:rsidRPr="00B428CC" w:rsidRDefault="00B428CC" w:rsidP="009D4EF0">
      <w:pPr>
        <w:ind w:firstLine="851"/>
        <w:jc w:val="both"/>
        <w:rPr>
          <w:sz w:val="26"/>
          <w:szCs w:val="26"/>
        </w:rPr>
      </w:pPr>
      <w:r w:rsidRPr="00B428CC">
        <w:rPr>
          <w:sz w:val="26"/>
          <w:szCs w:val="26"/>
        </w:rPr>
        <w:t>Кириллова М.А., директор МОУ ДО «Центр детского творчества Горизонт» (по согласованию);</w:t>
      </w:r>
    </w:p>
    <w:p w:rsidR="00B428CC" w:rsidRPr="00B428CC" w:rsidRDefault="00B428CC" w:rsidP="009D4EF0">
      <w:pPr>
        <w:ind w:firstLine="851"/>
        <w:jc w:val="both"/>
        <w:rPr>
          <w:sz w:val="26"/>
          <w:szCs w:val="26"/>
        </w:rPr>
      </w:pPr>
      <w:proofErr w:type="spellStart"/>
      <w:r w:rsidRPr="00B428CC">
        <w:rPr>
          <w:sz w:val="26"/>
          <w:szCs w:val="26"/>
        </w:rPr>
        <w:t>Кошлева</w:t>
      </w:r>
      <w:proofErr w:type="spellEnd"/>
      <w:r w:rsidRPr="00B428CC">
        <w:rPr>
          <w:sz w:val="26"/>
          <w:szCs w:val="26"/>
        </w:rPr>
        <w:t xml:space="preserve"> Н.В., старший методист МОУ «ГЦРО»;</w:t>
      </w:r>
    </w:p>
    <w:p w:rsidR="00B428CC" w:rsidRPr="00B428CC" w:rsidRDefault="00B428CC" w:rsidP="009D4EF0">
      <w:pPr>
        <w:ind w:firstLine="851"/>
        <w:jc w:val="both"/>
        <w:rPr>
          <w:sz w:val="26"/>
          <w:szCs w:val="26"/>
        </w:rPr>
      </w:pPr>
      <w:r w:rsidRPr="00B428CC">
        <w:rPr>
          <w:sz w:val="26"/>
          <w:szCs w:val="26"/>
        </w:rPr>
        <w:t>Лаврентьева И.В., заместитель директора МОУ «ГЦРО»;</w:t>
      </w:r>
    </w:p>
    <w:p w:rsidR="00B428CC" w:rsidRPr="00B428CC" w:rsidRDefault="00B428CC" w:rsidP="009D4EF0">
      <w:pPr>
        <w:ind w:firstLine="851"/>
        <w:jc w:val="both"/>
        <w:rPr>
          <w:sz w:val="26"/>
          <w:szCs w:val="26"/>
        </w:rPr>
      </w:pPr>
      <w:proofErr w:type="spellStart"/>
      <w:r w:rsidRPr="00B428CC">
        <w:rPr>
          <w:sz w:val="26"/>
          <w:szCs w:val="26"/>
        </w:rPr>
        <w:t>Метельская</w:t>
      </w:r>
      <w:proofErr w:type="spellEnd"/>
      <w:r w:rsidRPr="00B428CC">
        <w:rPr>
          <w:sz w:val="26"/>
          <w:szCs w:val="26"/>
        </w:rPr>
        <w:t xml:space="preserve"> Ю.С., методист МОУ «ГЦРО»;</w:t>
      </w:r>
    </w:p>
    <w:p w:rsidR="00B428CC" w:rsidRPr="00FC4E00" w:rsidRDefault="00B428CC" w:rsidP="009D4EF0">
      <w:pPr>
        <w:ind w:firstLine="851"/>
        <w:jc w:val="both"/>
        <w:rPr>
          <w:sz w:val="26"/>
          <w:szCs w:val="26"/>
        </w:rPr>
      </w:pPr>
      <w:r w:rsidRPr="00B428CC">
        <w:rPr>
          <w:sz w:val="26"/>
          <w:szCs w:val="26"/>
        </w:rPr>
        <w:t>Парамонова М.А., заведующая МДОУ «Детский сад № 112» (по согласованию);</w:t>
      </w:r>
    </w:p>
    <w:p w:rsidR="00B428CC" w:rsidRPr="00FC4E00" w:rsidRDefault="00B428CC" w:rsidP="009D4EF0">
      <w:pPr>
        <w:ind w:firstLine="851"/>
        <w:jc w:val="both"/>
        <w:rPr>
          <w:sz w:val="26"/>
          <w:szCs w:val="26"/>
        </w:rPr>
      </w:pPr>
      <w:r w:rsidRPr="00FC4E00">
        <w:rPr>
          <w:sz w:val="26"/>
          <w:szCs w:val="26"/>
        </w:rPr>
        <w:t>Плескевич М.В., начальник отдела дошкольного образования департамента образования мэрии города Ярославля;</w:t>
      </w:r>
    </w:p>
    <w:p w:rsidR="00B428CC" w:rsidRPr="00FC4E00" w:rsidRDefault="00B428CC" w:rsidP="009D4EF0">
      <w:pPr>
        <w:ind w:firstLine="851"/>
        <w:jc w:val="both"/>
        <w:rPr>
          <w:sz w:val="26"/>
          <w:szCs w:val="26"/>
        </w:rPr>
      </w:pPr>
      <w:r w:rsidRPr="00FC4E00">
        <w:rPr>
          <w:sz w:val="26"/>
          <w:szCs w:val="26"/>
        </w:rPr>
        <w:t xml:space="preserve">Тарханова И.Ю., руководитель </w:t>
      </w:r>
      <w:hyperlink r:id="rId12" w:tooltip="Центр образовательного консалтинга" w:history="1">
        <w:r w:rsidRPr="00FC4E00">
          <w:rPr>
            <w:sz w:val="26"/>
            <w:szCs w:val="26"/>
          </w:rPr>
          <w:t>Центра образовательного консалтинга ФДПО ЯГПУ им. К.Д. Ушинского</w:t>
        </w:r>
      </w:hyperlink>
      <w:r w:rsidRPr="00FC4E00">
        <w:rPr>
          <w:sz w:val="26"/>
          <w:szCs w:val="26"/>
        </w:rPr>
        <w:t xml:space="preserve"> (по согласованию);</w:t>
      </w:r>
    </w:p>
    <w:p w:rsidR="00B428CC" w:rsidRPr="00FC4E00" w:rsidRDefault="00B428CC" w:rsidP="009D4EF0">
      <w:pPr>
        <w:ind w:firstLine="851"/>
        <w:jc w:val="both"/>
        <w:rPr>
          <w:sz w:val="26"/>
          <w:szCs w:val="26"/>
        </w:rPr>
      </w:pPr>
      <w:proofErr w:type="spellStart"/>
      <w:r w:rsidRPr="00FC4E00">
        <w:rPr>
          <w:sz w:val="26"/>
          <w:szCs w:val="26"/>
        </w:rPr>
        <w:t>Угарова</w:t>
      </w:r>
      <w:proofErr w:type="spellEnd"/>
      <w:r w:rsidRPr="00FC4E00">
        <w:rPr>
          <w:sz w:val="26"/>
          <w:szCs w:val="26"/>
        </w:rPr>
        <w:t xml:space="preserve"> М.Г., старший метод</w:t>
      </w:r>
      <w:r>
        <w:rPr>
          <w:sz w:val="26"/>
          <w:szCs w:val="26"/>
        </w:rPr>
        <w:t>ист МОУ «ГЦРО»</w:t>
      </w:r>
      <w:r w:rsidRPr="00FC4E00">
        <w:rPr>
          <w:sz w:val="26"/>
          <w:szCs w:val="26"/>
        </w:rPr>
        <w:t>.</w:t>
      </w:r>
    </w:p>
    <w:p w:rsidR="00257A3B" w:rsidRDefault="00257A3B" w:rsidP="008B6C07">
      <w:pPr>
        <w:jc w:val="right"/>
        <w:rPr>
          <w:sz w:val="26"/>
          <w:szCs w:val="26"/>
        </w:rPr>
      </w:pPr>
    </w:p>
    <w:p w:rsidR="00257A3B" w:rsidRDefault="00257A3B" w:rsidP="008B6C07">
      <w:pPr>
        <w:jc w:val="right"/>
        <w:rPr>
          <w:sz w:val="26"/>
          <w:szCs w:val="26"/>
        </w:rPr>
      </w:pPr>
    </w:p>
    <w:p w:rsidR="00257A3B" w:rsidRDefault="00257A3B" w:rsidP="008B6C07">
      <w:pPr>
        <w:jc w:val="right"/>
        <w:rPr>
          <w:sz w:val="26"/>
          <w:szCs w:val="26"/>
        </w:rPr>
      </w:pPr>
    </w:p>
    <w:p w:rsidR="00257A3B" w:rsidRDefault="00257A3B" w:rsidP="008B6C07">
      <w:pPr>
        <w:jc w:val="right"/>
        <w:rPr>
          <w:sz w:val="26"/>
          <w:szCs w:val="26"/>
        </w:rPr>
      </w:pPr>
    </w:p>
    <w:p w:rsidR="00257A3B" w:rsidRDefault="00257A3B" w:rsidP="008B6C07">
      <w:pPr>
        <w:jc w:val="right"/>
        <w:rPr>
          <w:sz w:val="26"/>
          <w:szCs w:val="26"/>
        </w:rPr>
      </w:pPr>
    </w:p>
    <w:sectPr w:rsidR="00257A3B" w:rsidSect="0049511F">
      <w:pgSz w:w="11906" w:h="16838" w:code="9"/>
      <w:pgMar w:top="454" w:right="567" w:bottom="567" w:left="1134" w:header="72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BBB" w:rsidRDefault="00960BBB">
      <w:r>
        <w:separator/>
      </w:r>
    </w:p>
  </w:endnote>
  <w:endnote w:type="continuationSeparator" w:id="0">
    <w:p w:rsidR="00960BBB" w:rsidRDefault="00960BBB">
      <w:r>
        <w:continuationSeparator/>
      </w:r>
    </w:p>
  </w:endnote>
  <w:endnote w:type="continuationNotice" w:id="1">
    <w:p w:rsidR="00960BBB" w:rsidRDefault="00960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BBB" w:rsidRDefault="00960BBB">
      <w:r>
        <w:separator/>
      </w:r>
    </w:p>
  </w:footnote>
  <w:footnote w:type="continuationSeparator" w:id="0">
    <w:p w:rsidR="00960BBB" w:rsidRDefault="00960BBB">
      <w:r>
        <w:continuationSeparator/>
      </w:r>
    </w:p>
  </w:footnote>
  <w:footnote w:type="continuationNotice" w:id="1">
    <w:p w:rsidR="00960BBB" w:rsidRDefault="00960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3FD"/>
    <w:multiLevelType w:val="hybridMultilevel"/>
    <w:tmpl w:val="91B69CB4"/>
    <w:lvl w:ilvl="0" w:tplc="78E43B5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7CC47BA"/>
    <w:multiLevelType w:val="multilevel"/>
    <w:tmpl w:val="193EC360"/>
    <w:lvl w:ilvl="0">
      <w:start w:val="1"/>
      <w:numFmt w:val="decimal"/>
      <w:lvlText w:val="%1."/>
      <w:lvlJc w:val="left"/>
      <w:pPr>
        <w:ind w:left="1353" w:hanging="360"/>
      </w:pPr>
      <w:rPr>
        <w:rFonts w:ascii="Times New Roman" w:eastAsia="Times New Roman" w:hAnsi="Times New Roman"/>
      </w:rPr>
    </w:lvl>
    <w:lvl w:ilvl="1">
      <w:start w:val="1"/>
      <w:numFmt w:val="decimal"/>
      <w:isLgl/>
      <w:lvlText w:val="%1.%2."/>
      <w:lvlJc w:val="left"/>
      <w:pPr>
        <w:ind w:left="1353"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07D06DE1"/>
    <w:multiLevelType w:val="hybridMultilevel"/>
    <w:tmpl w:val="5D5056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96643A0"/>
    <w:multiLevelType w:val="multilevel"/>
    <w:tmpl w:val="061A935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F26590B"/>
    <w:multiLevelType w:val="multilevel"/>
    <w:tmpl w:val="193EC360"/>
    <w:lvl w:ilvl="0">
      <w:start w:val="1"/>
      <w:numFmt w:val="decimal"/>
      <w:lvlText w:val="%1."/>
      <w:lvlJc w:val="left"/>
      <w:pPr>
        <w:ind w:left="1353" w:hanging="360"/>
      </w:pPr>
      <w:rPr>
        <w:rFonts w:ascii="Times New Roman" w:eastAsia="Times New Roman" w:hAnsi="Times New Roman"/>
      </w:rPr>
    </w:lvl>
    <w:lvl w:ilvl="1">
      <w:start w:val="1"/>
      <w:numFmt w:val="decimal"/>
      <w:isLgl/>
      <w:lvlText w:val="%1.%2."/>
      <w:lvlJc w:val="left"/>
      <w:pPr>
        <w:ind w:left="1353"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15:restartNumberingAfterBreak="0">
    <w:nsid w:val="117745BA"/>
    <w:multiLevelType w:val="hybridMultilevel"/>
    <w:tmpl w:val="7ECCEA7A"/>
    <w:lvl w:ilvl="0" w:tplc="795EA4EE">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 w15:restartNumberingAfterBreak="0">
    <w:nsid w:val="16F72D62"/>
    <w:multiLevelType w:val="hybridMultilevel"/>
    <w:tmpl w:val="A7EA2F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A8B6B6B"/>
    <w:multiLevelType w:val="hybridMultilevel"/>
    <w:tmpl w:val="8FA4336C"/>
    <w:lvl w:ilvl="0" w:tplc="27CAEC3C">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15:restartNumberingAfterBreak="0">
    <w:nsid w:val="2C7E2B7D"/>
    <w:multiLevelType w:val="multilevel"/>
    <w:tmpl w:val="3A180A1E"/>
    <w:lvl w:ilvl="0">
      <w:start w:val="1"/>
      <w:numFmt w:val="decimal"/>
      <w:lvlText w:val="%1."/>
      <w:lvlJc w:val="left"/>
      <w:pPr>
        <w:tabs>
          <w:tab w:val="num" w:pos="1211"/>
        </w:tabs>
        <w:ind w:firstLine="851"/>
      </w:pPr>
      <w:rPr>
        <w:rFonts w:ascii="Times New Roman" w:eastAsia="Times New Roman" w:hAnsi="Times New Roman"/>
      </w:rPr>
    </w:lvl>
    <w:lvl w:ilvl="1">
      <w:start w:val="1"/>
      <w:numFmt w:val="decimal"/>
      <w:lvlText w:val="%1.%2."/>
      <w:lvlJc w:val="left"/>
      <w:pPr>
        <w:tabs>
          <w:tab w:val="num" w:pos="1571"/>
        </w:tabs>
        <w:ind w:firstLine="851"/>
      </w:pPr>
      <w:rPr>
        <w:rFonts w:hint="default"/>
      </w:rPr>
    </w:lvl>
    <w:lvl w:ilvl="2">
      <w:start w:val="1"/>
      <w:numFmt w:val="decimal"/>
      <w:lvlText w:val="%1.%2.%3."/>
      <w:lvlJc w:val="left"/>
      <w:pPr>
        <w:tabs>
          <w:tab w:val="num" w:pos="1571"/>
        </w:tabs>
        <w:ind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06E1EFB"/>
    <w:multiLevelType w:val="multilevel"/>
    <w:tmpl w:val="D4929B8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88574A9"/>
    <w:multiLevelType w:val="hybridMultilevel"/>
    <w:tmpl w:val="9878C0BC"/>
    <w:lvl w:ilvl="0" w:tplc="795EA4E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3B1A1622"/>
    <w:multiLevelType w:val="hybridMultilevel"/>
    <w:tmpl w:val="7BDAD1DC"/>
    <w:lvl w:ilvl="0" w:tplc="795EA4EE">
      <w:start w:val="1"/>
      <w:numFmt w:val="bullet"/>
      <w:lvlText w:val="-"/>
      <w:lvlJc w:val="left"/>
      <w:pPr>
        <w:ind w:left="1069"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F7D56D7"/>
    <w:multiLevelType w:val="hybridMultilevel"/>
    <w:tmpl w:val="7A4E62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1D66B31"/>
    <w:multiLevelType w:val="multilevel"/>
    <w:tmpl w:val="8F5C5E0E"/>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6AE47F1"/>
    <w:multiLevelType w:val="multilevel"/>
    <w:tmpl w:val="A79474F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C581650"/>
    <w:multiLevelType w:val="hybridMultilevel"/>
    <w:tmpl w:val="48404A48"/>
    <w:lvl w:ilvl="0" w:tplc="EB5E0A5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51916EA1"/>
    <w:multiLevelType w:val="hybridMultilevel"/>
    <w:tmpl w:val="26247A50"/>
    <w:lvl w:ilvl="0" w:tplc="BA6EBF3E">
      <w:start w:val="1"/>
      <w:numFmt w:val="decimal"/>
      <w:lvlText w:val="%1."/>
      <w:lvlJc w:val="left"/>
      <w:pPr>
        <w:ind w:left="2021" w:hanging="1110"/>
      </w:pPr>
      <w:rPr>
        <w:rFonts w:hint="default"/>
      </w:rPr>
    </w:lvl>
    <w:lvl w:ilvl="1" w:tplc="04190019">
      <w:start w:val="1"/>
      <w:numFmt w:val="lowerLetter"/>
      <w:lvlText w:val="%2."/>
      <w:lvlJc w:val="left"/>
      <w:pPr>
        <w:ind w:left="1991" w:hanging="360"/>
      </w:pPr>
    </w:lvl>
    <w:lvl w:ilvl="2" w:tplc="0419001B">
      <w:start w:val="1"/>
      <w:numFmt w:val="lowerRoman"/>
      <w:lvlText w:val="%3."/>
      <w:lvlJc w:val="right"/>
      <w:pPr>
        <w:ind w:left="2711" w:hanging="180"/>
      </w:pPr>
    </w:lvl>
    <w:lvl w:ilvl="3" w:tplc="0419000F">
      <w:start w:val="1"/>
      <w:numFmt w:val="decimal"/>
      <w:lvlText w:val="%4."/>
      <w:lvlJc w:val="left"/>
      <w:pPr>
        <w:ind w:left="3431" w:hanging="360"/>
      </w:pPr>
    </w:lvl>
    <w:lvl w:ilvl="4" w:tplc="04190019">
      <w:start w:val="1"/>
      <w:numFmt w:val="lowerLetter"/>
      <w:lvlText w:val="%5."/>
      <w:lvlJc w:val="left"/>
      <w:pPr>
        <w:ind w:left="4151" w:hanging="360"/>
      </w:pPr>
    </w:lvl>
    <w:lvl w:ilvl="5" w:tplc="0419001B">
      <w:start w:val="1"/>
      <w:numFmt w:val="lowerRoman"/>
      <w:lvlText w:val="%6."/>
      <w:lvlJc w:val="right"/>
      <w:pPr>
        <w:ind w:left="4871" w:hanging="180"/>
      </w:pPr>
    </w:lvl>
    <w:lvl w:ilvl="6" w:tplc="0419000F">
      <w:start w:val="1"/>
      <w:numFmt w:val="decimal"/>
      <w:lvlText w:val="%7."/>
      <w:lvlJc w:val="left"/>
      <w:pPr>
        <w:ind w:left="5591" w:hanging="360"/>
      </w:pPr>
    </w:lvl>
    <w:lvl w:ilvl="7" w:tplc="04190019">
      <w:start w:val="1"/>
      <w:numFmt w:val="lowerLetter"/>
      <w:lvlText w:val="%8."/>
      <w:lvlJc w:val="left"/>
      <w:pPr>
        <w:ind w:left="6311" w:hanging="360"/>
      </w:pPr>
    </w:lvl>
    <w:lvl w:ilvl="8" w:tplc="0419001B">
      <w:start w:val="1"/>
      <w:numFmt w:val="lowerRoman"/>
      <w:lvlText w:val="%9."/>
      <w:lvlJc w:val="right"/>
      <w:pPr>
        <w:ind w:left="7031" w:hanging="180"/>
      </w:pPr>
    </w:lvl>
  </w:abstractNum>
  <w:abstractNum w:abstractNumId="17" w15:restartNumberingAfterBreak="0">
    <w:nsid w:val="55612395"/>
    <w:multiLevelType w:val="hybridMultilevel"/>
    <w:tmpl w:val="7BD8B2E0"/>
    <w:lvl w:ilvl="0" w:tplc="795EA4EE">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8" w15:restartNumberingAfterBreak="0">
    <w:nsid w:val="591A0AB3"/>
    <w:multiLevelType w:val="hybridMultilevel"/>
    <w:tmpl w:val="6432309E"/>
    <w:lvl w:ilvl="0" w:tplc="BA6EBF3E">
      <w:start w:val="1"/>
      <w:numFmt w:val="decimal"/>
      <w:lvlText w:val="%1."/>
      <w:lvlJc w:val="left"/>
      <w:pPr>
        <w:ind w:left="2021" w:hanging="111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9D34A75"/>
    <w:multiLevelType w:val="multilevel"/>
    <w:tmpl w:val="10667E8E"/>
    <w:lvl w:ilvl="0">
      <w:start w:val="1"/>
      <w:numFmt w:val="decimal"/>
      <w:lvlText w:val="%1."/>
      <w:lvlJc w:val="left"/>
      <w:pPr>
        <w:tabs>
          <w:tab w:val="num" w:pos="1211"/>
        </w:tabs>
        <w:ind w:firstLine="851"/>
      </w:pPr>
      <w:rPr>
        <w:rFonts w:hint="default"/>
      </w:rPr>
    </w:lvl>
    <w:lvl w:ilvl="1">
      <w:start w:val="1"/>
      <w:numFmt w:val="decimal"/>
      <w:lvlText w:val="%1.%2."/>
      <w:lvlJc w:val="left"/>
      <w:pPr>
        <w:tabs>
          <w:tab w:val="num" w:pos="1571"/>
        </w:tabs>
        <w:ind w:firstLine="851"/>
      </w:pPr>
      <w:rPr>
        <w:rFonts w:hint="default"/>
      </w:rPr>
    </w:lvl>
    <w:lvl w:ilvl="2">
      <w:start w:val="1"/>
      <w:numFmt w:val="decimal"/>
      <w:lvlText w:val="%1.%2.%3."/>
      <w:lvlJc w:val="left"/>
      <w:pPr>
        <w:tabs>
          <w:tab w:val="num" w:pos="1571"/>
        </w:tabs>
        <w:ind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9FA0915"/>
    <w:multiLevelType w:val="hybridMultilevel"/>
    <w:tmpl w:val="40A43B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F6F00B6"/>
    <w:multiLevelType w:val="multilevel"/>
    <w:tmpl w:val="E66AFF78"/>
    <w:lvl w:ilvl="0">
      <w:start w:val="3"/>
      <w:numFmt w:val="decimal"/>
      <w:lvlText w:val="%1."/>
      <w:lvlJc w:val="left"/>
      <w:pPr>
        <w:ind w:left="525" w:hanging="525"/>
      </w:pPr>
      <w:rPr>
        <w:rFonts w:hint="default"/>
      </w:rPr>
    </w:lvl>
    <w:lvl w:ilvl="1">
      <w:start w:val="1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8B819A1"/>
    <w:multiLevelType w:val="hybridMultilevel"/>
    <w:tmpl w:val="795058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C67776F"/>
    <w:multiLevelType w:val="multilevel"/>
    <w:tmpl w:val="7EECBE9A"/>
    <w:lvl w:ilvl="0">
      <w:start w:val="6"/>
      <w:numFmt w:val="decimalZero"/>
      <w:lvlText w:val="%1"/>
      <w:lvlJc w:val="left"/>
      <w:pPr>
        <w:ind w:left="1200" w:hanging="1200"/>
      </w:pPr>
      <w:rPr>
        <w:rFonts w:hint="default"/>
      </w:rPr>
    </w:lvl>
    <w:lvl w:ilvl="1">
      <w:start w:val="5"/>
      <w:numFmt w:val="decimalZero"/>
      <w:lvlText w:val="%1.%2"/>
      <w:lvlJc w:val="left"/>
      <w:pPr>
        <w:ind w:left="1200" w:hanging="1200"/>
      </w:pPr>
      <w:rPr>
        <w:rFonts w:hint="default"/>
      </w:rPr>
    </w:lvl>
    <w:lvl w:ilvl="2">
      <w:start w:val="2015"/>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AD416B"/>
    <w:multiLevelType w:val="multilevel"/>
    <w:tmpl w:val="D54A1276"/>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79A75E9B"/>
    <w:multiLevelType w:val="singleLevel"/>
    <w:tmpl w:val="803632B6"/>
    <w:lvl w:ilvl="0">
      <w:start w:val="3"/>
      <w:numFmt w:val="bullet"/>
      <w:lvlText w:val="-"/>
      <w:lvlJc w:val="left"/>
      <w:pPr>
        <w:tabs>
          <w:tab w:val="num" w:pos="360"/>
        </w:tabs>
        <w:ind w:left="360" w:hanging="360"/>
      </w:pPr>
      <w:rPr>
        <w:rFonts w:hint="default"/>
      </w:r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5"/>
  </w:num>
  <w:num w:numId="5">
    <w:abstractNumId w:val="12"/>
  </w:num>
  <w:num w:numId="6">
    <w:abstractNumId w:val="2"/>
  </w:num>
  <w:num w:numId="7">
    <w:abstractNumId w:val="16"/>
  </w:num>
  <w:num w:numId="8">
    <w:abstractNumId w:val="1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3"/>
  </w:num>
  <w:num w:numId="12">
    <w:abstractNumId w:val="14"/>
  </w:num>
  <w:num w:numId="13">
    <w:abstractNumId w:val="13"/>
  </w:num>
  <w:num w:numId="14">
    <w:abstractNumId w:val="11"/>
  </w:num>
  <w:num w:numId="15">
    <w:abstractNumId w:val="17"/>
  </w:num>
  <w:num w:numId="16">
    <w:abstractNumId w:val="9"/>
  </w:num>
  <w:num w:numId="17">
    <w:abstractNumId w:val="0"/>
  </w:num>
  <w:num w:numId="18">
    <w:abstractNumId w:val="5"/>
  </w:num>
  <w:num w:numId="19">
    <w:abstractNumId w:val="10"/>
  </w:num>
  <w:num w:numId="20">
    <w:abstractNumId w:val="20"/>
  </w:num>
  <w:num w:numId="21">
    <w:abstractNumId w:val="21"/>
  </w:num>
  <w:num w:numId="22">
    <w:abstractNumId w:val="3"/>
  </w:num>
  <w:num w:numId="23">
    <w:abstractNumId w:val="1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A0"/>
    <w:rsid w:val="000007FA"/>
    <w:rsid w:val="00001E21"/>
    <w:rsid w:val="00005527"/>
    <w:rsid w:val="00007CAB"/>
    <w:rsid w:val="00024004"/>
    <w:rsid w:val="00043A0F"/>
    <w:rsid w:val="000448E1"/>
    <w:rsid w:val="00050088"/>
    <w:rsid w:val="000631D4"/>
    <w:rsid w:val="000670C5"/>
    <w:rsid w:val="000743B9"/>
    <w:rsid w:val="00074798"/>
    <w:rsid w:val="0007673F"/>
    <w:rsid w:val="0008169B"/>
    <w:rsid w:val="00084239"/>
    <w:rsid w:val="00086F1E"/>
    <w:rsid w:val="00094D67"/>
    <w:rsid w:val="000951A8"/>
    <w:rsid w:val="00095DBC"/>
    <w:rsid w:val="00096683"/>
    <w:rsid w:val="000A03ED"/>
    <w:rsid w:val="000A06C3"/>
    <w:rsid w:val="000A4297"/>
    <w:rsid w:val="000B61C6"/>
    <w:rsid w:val="000C169B"/>
    <w:rsid w:val="00103A62"/>
    <w:rsid w:val="001108B4"/>
    <w:rsid w:val="00114F3E"/>
    <w:rsid w:val="00115331"/>
    <w:rsid w:val="00117096"/>
    <w:rsid w:val="0012456C"/>
    <w:rsid w:val="001329AD"/>
    <w:rsid w:val="001337F5"/>
    <w:rsid w:val="00147444"/>
    <w:rsid w:val="0015019D"/>
    <w:rsid w:val="0015638F"/>
    <w:rsid w:val="001572B3"/>
    <w:rsid w:val="001734FB"/>
    <w:rsid w:val="00185111"/>
    <w:rsid w:val="00186BFD"/>
    <w:rsid w:val="00191376"/>
    <w:rsid w:val="00192362"/>
    <w:rsid w:val="001959A9"/>
    <w:rsid w:val="00195A72"/>
    <w:rsid w:val="0019745F"/>
    <w:rsid w:val="001A0CE5"/>
    <w:rsid w:val="001A0D18"/>
    <w:rsid w:val="001A46A4"/>
    <w:rsid w:val="001B397B"/>
    <w:rsid w:val="001B4717"/>
    <w:rsid w:val="001B54FB"/>
    <w:rsid w:val="001C6A34"/>
    <w:rsid w:val="001E1F36"/>
    <w:rsid w:val="001E4B11"/>
    <w:rsid w:val="001E56F5"/>
    <w:rsid w:val="001E7A6F"/>
    <w:rsid w:val="001F472A"/>
    <w:rsid w:val="002040DF"/>
    <w:rsid w:val="0020773C"/>
    <w:rsid w:val="002149F0"/>
    <w:rsid w:val="00217F7B"/>
    <w:rsid w:val="00220698"/>
    <w:rsid w:val="002308F3"/>
    <w:rsid w:val="002438D7"/>
    <w:rsid w:val="00247C9C"/>
    <w:rsid w:val="00257A3B"/>
    <w:rsid w:val="00265D80"/>
    <w:rsid w:val="0027148D"/>
    <w:rsid w:val="00271D0F"/>
    <w:rsid w:val="00273A04"/>
    <w:rsid w:val="00274D6E"/>
    <w:rsid w:val="00280FCC"/>
    <w:rsid w:val="00284403"/>
    <w:rsid w:val="00290A8A"/>
    <w:rsid w:val="00291034"/>
    <w:rsid w:val="00293743"/>
    <w:rsid w:val="002A7AB6"/>
    <w:rsid w:val="002B474F"/>
    <w:rsid w:val="002B759D"/>
    <w:rsid w:val="002C0058"/>
    <w:rsid w:val="002C0E95"/>
    <w:rsid w:val="002C1D4E"/>
    <w:rsid w:val="002C2947"/>
    <w:rsid w:val="002D00F2"/>
    <w:rsid w:val="002D5B50"/>
    <w:rsid w:val="002E4B20"/>
    <w:rsid w:val="002F207C"/>
    <w:rsid w:val="002F50D5"/>
    <w:rsid w:val="002F7E6F"/>
    <w:rsid w:val="003007BC"/>
    <w:rsid w:val="00300986"/>
    <w:rsid w:val="00311112"/>
    <w:rsid w:val="00312D76"/>
    <w:rsid w:val="00317F2A"/>
    <w:rsid w:val="003215E3"/>
    <w:rsid w:val="00325786"/>
    <w:rsid w:val="003349C1"/>
    <w:rsid w:val="003402FA"/>
    <w:rsid w:val="00344B9A"/>
    <w:rsid w:val="0035477B"/>
    <w:rsid w:val="0035674B"/>
    <w:rsid w:val="00362A6F"/>
    <w:rsid w:val="00364294"/>
    <w:rsid w:val="00364D3D"/>
    <w:rsid w:val="00370EC6"/>
    <w:rsid w:val="00374517"/>
    <w:rsid w:val="00376A7A"/>
    <w:rsid w:val="003B5605"/>
    <w:rsid w:val="003B61BE"/>
    <w:rsid w:val="003C0613"/>
    <w:rsid w:val="003C211B"/>
    <w:rsid w:val="003C57B2"/>
    <w:rsid w:val="003C71DB"/>
    <w:rsid w:val="003D10C6"/>
    <w:rsid w:val="003E109E"/>
    <w:rsid w:val="003E59B0"/>
    <w:rsid w:val="003E618B"/>
    <w:rsid w:val="003F5FC9"/>
    <w:rsid w:val="004016AD"/>
    <w:rsid w:val="00403B4C"/>
    <w:rsid w:val="00403D99"/>
    <w:rsid w:val="00404CC7"/>
    <w:rsid w:val="0040593E"/>
    <w:rsid w:val="0041275F"/>
    <w:rsid w:val="00415C96"/>
    <w:rsid w:val="004259B0"/>
    <w:rsid w:val="004363BB"/>
    <w:rsid w:val="00436410"/>
    <w:rsid w:val="00444887"/>
    <w:rsid w:val="004456A0"/>
    <w:rsid w:val="0044637F"/>
    <w:rsid w:val="00446E8B"/>
    <w:rsid w:val="004474E6"/>
    <w:rsid w:val="004506AA"/>
    <w:rsid w:val="00450B8E"/>
    <w:rsid w:val="004520B7"/>
    <w:rsid w:val="004566CA"/>
    <w:rsid w:val="00456AEF"/>
    <w:rsid w:val="00457843"/>
    <w:rsid w:val="00463CAC"/>
    <w:rsid w:val="00467644"/>
    <w:rsid w:val="00475B28"/>
    <w:rsid w:val="004767B6"/>
    <w:rsid w:val="004774F1"/>
    <w:rsid w:val="0049125F"/>
    <w:rsid w:val="0049511F"/>
    <w:rsid w:val="004A0C94"/>
    <w:rsid w:val="004A2CA7"/>
    <w:rsid w:val="004A4AFC"/>
    <w:rsid w:val="004A4B54"/>
    <w:rsid w:val="004A5F19"/>
    <w:rsid w:val="004C00F8"/>
    <w:rsid w:val="004C1BA4"/>
    <w:rsid w:val="004C6D46"/>
    <w:rsid w:val="004E06EC"/>
    <w:rsid w:val="004E3DED"/>
    <w:rsid w:val="004F04EB"/>
    <w:rsid w:val="004F172C"/>
    <w:rsid w:val="004F790A"/>
    <w:rsid w:val="005003D5"/>
    <w:rsid w:val="0050232A"/>
    <w:rsid w:val="005050EB"/>
    <w:rsid w:val="005227DC"/>
    <w:rsid w:val="00540CBB"/>
    <w:rsid w:val="005669FE"/>
    <w:rsid w:val="00566CDC"/>
    <w:rsid w:val="00570B38"/>
    <w:rsid w:val="00571AA8"/>
    <w:rsid w:val="00573C92"/>
    <w:rsid w:val="00587942"/>
    <w:rsid w:val="00595F49"/>
    <w:rsid w:val="005A14D2"/>
    <w:rsid w:val="005A3D7D"/>
    <w:rsid w:val="005B72ED"/>
    <w:rsid w:val="005C5832"/>
    <w:rsid w:val="005C740F"/>
    <w:rsid w:val="005D07F6"/>
    <w:rsid w:val="005D4E5A"/>
    <w:rsid w:val="005E144C"/>
    <w:rsid w:val="005F0F1D"/>
    <w:rsid w:val="005F15C1"/>
    <w:rsid w:val="005F57BB"/>
    <w:rsid w:val="006017B0"/>
    <w:rsid w:val="0062367C"/>
    <w:rsid w:val="0062762C"/>
    <w:rsid w:val="006525FA"/>
    <w:rsid w:val="00657D26"/>
    <w:rsid w:val="00665A8B"/>
    <w:rsid w:val="006676FA"/>
    <w:rsid w:val="006728E4"/>
    <w:rsid w:val="00672F06"/>
    <w:rsid w:val="00686B8D"/>
    <w:rsid w:val="0069515C"/>
    <w:rsid w:val="006A6954"/>
    <w:rsid w:val="006C5F49"/>
    <w:rsid w:val="006C72C6"/>
    <w:rsid w:val="006D1BB2"/>
    <w:rsid w:val="006D3EE7"/>
    <w:rsid w:val="006D50A9"/>
    <w:rsid w:val="006F3A29"/>
    <w:rsid w:val="006F430D"/>
    <w:rsid w:val="007033F4"/>
    <w:rsid w:val="007079E7"/>
    <w:rsid w:val="00707B64"/>
    <w:rsid w:val="007107F1"/>
    <w:rsid w:val="00713D88"/>
    <w:rsid w:val="007145F8"/>
    <w:rsid w:val="0071646B"/>
    <w:rsid w:val="00716525"/>
    <w:rsid w:val="00721279"/>
    <w:rsid w:val="00736D52"/>
    <w:rsid w:val="00737B20"/>
    <w:rsid w:val="007422BA"/>
    <w:rsid w:val="00747AC8"/>
    <w:rsid w:val="0075055D"/>
    <w:rsid w:val="00753100"/>
    <w:rsid w:val="00754F6B"/>
    <w:rsid w:val="0076024D"/>
    <w:rsid w:val="007645E7"/>
    <w:rsid w:val="00766602"/>
    <w:rsid w:val="0077266F"/>
    <w:rsid w:val="007759D2"/>
    <w:rsid w:val="007765FC"/>
    <w:rsid w:val="00786107"/>
    <w:rsid w:val="0079075F"/>
    <w:rsid w:val="007927CB"/>
    <w:rsid w:val="0079438D"/>
    <w:rsid w:val="0079441D"/>
    <w:rsid w:val="00794BAF"/>
    <w:rsid w:val="007B1639"/>
    <w:rsid w:val="007B4264"/>
    <w:rsid w:val="007B5369"/>
    <w:rsid w:val="007B5C78"/>
    <w:rsid w:val="007D266D"/>
    <w:rsid w:val="007D48A6"/>
    <w:rsid w:val="007E6418"/>
    <w:rsid w:val="007E661E"/>
    <w:rsid w:val="007E74DB"/>
    <w:rsid w:val="00801CA1"/>
    <w:rsid w:val="00822B62"/>
    <w:rsid w:val="00833037"/>
    <w:rsid w:val="008459F1"/>
    <w:rsid w:val="00864900"/>
    <w:rsid w:val="00873834"/>
    <w:rsid w:val="008772FA"/>
    <w:rsid w:val="00881039"/>
    <w:rsid w:val="00881A92"/>
    <w:rsid w:val="00881D50"/>
    <w:rsid w:val="008824AD"/>
    <w:rsid w:val="008A5EFA"/>
    <w:rsid w:val="008A63C3"/>
    <w:rsid w:val="008A719D"/>
    <w:rsid w:val="008A7449"/>
    <w:rsid w:val="008B0709"/>
    <w:rsid w:val="008B6C07"/>
    <w:rsid w:val="008C32CA"/>
    <w:rsid w:val="008C6BC1"/>
    <w:rsid w:val="008C7426"/>
    <w:rsid w:val="008D007C"/>
    <w:rsid w:val="008E61E3"/>
    <w:rsid w:val="008E786B"/>
    <w:rsid w:val="008F0DBD"/>
    <w:rsid w:val="008F19C7"/>
    <w:rsid w:val="008F7AC4"/>
    <w:rsid w:val="00906149"/>
    <w:rsid w:val="00915793"/>
    <w:rsid w:val="00930866"/>
    <w:rsid w:val="00944CAF"/>
    <w:rsid w:val="00950E07"/>
    <w:rsid w:val="00956EF0"/>
    <w:rsid w:val="0096003D"/>
    <w:rsid w:val="00960BBB"/>
    <w:rsid w:val="009614C8"/>
    <w:rsid w:val="00971DAA"/>
    <w:rsid w:val="009827B0"/>
    <w:rsid w:val="00982F37"/>
    <w:rsid w:val="00986025"/>
    <w:rsid w:val="00986539"/>
    <w:rsid w:val="009A1BEE"/>
    <w:rsid w:val="009B1B95"/>
    <w:rsid w:val="009B1C15"/>
    <w:rsid w:val="009D101E"/>
    <w:rsid w:val="009D2737"/>
    <w:rsid w:val="009D4D86"/>
    <w:rsid w:val="009D4EF0"/>
    <w:rsid w:val="009F446F"/>
    <w:rsid w:val="009F53E2"/>
    <w:rsid w:val="009F6681"/>
    <w:rsid w:val="00A019DA"/>
    <w:rsid w:val="00A06711"/>
    <w:rsid w:val="00A06C77"/>
    <w:rsid w:val="00A10291"/>
    <w:rsid w:val="00A1778D"/>
    <w:rsid w:val="00A36B4C"/>
    <w:rsid w:val="00A43DA5"/>
    <w:rsid w:val="00A52A25"/>
    <w:rsid w:val="00A54FA7"/>
    <w:rsid w:val="00A65065"/>
    <w:rsid w:val="00A77D0A"/>
    <w:rsid w:val="00A853F4"/>
    <w:rsid w:val="00AA1E6D"/>
    <w:rsid w:val="00AA308A"/>
    <w:rsid w:val="00AA39C3"/>
    <w:rsid w:val="00AA3FEC"/>
    <w:rsid w:val="00AB2FAC"/>
    <w:rsid w:val="00AC3D61"/>
    <w:rsid w:val="00AC623C"/>
    <w:rsid w:val="00AC643F"/>
    <w:rsid w:val="00AD0A64"/>
    <w:rsid w:val="00AD1E3C"/>
    <w:rsid w:val="00AD2A6E"/>
    <w:rsid w:val="00AD7ADE"/>
    <w:rsid w:val="00AE0BAB"/>
    <w:rsid w:val="00AE41D5"/>
    <w:rsid w:val="00AE465E"/>
    <w:rsid w:val="00AF3003"/>
    <w:rsid w:val="00AF6C6F"/>
    <w:rsid w:val="00B011D8"/>
    <w:rsid w:val="00B03D92"/>
    <w:rsid w:val="00B12C3F"/>
    <w:rsid w:val="00B153BF"/>
    <w:rsid w:val="00B17229"/>
    <w:rsid w:val="00B25408"/>
    <w:rsid w:val="00B25DA7"/>
    <w:rsid w:val="00B31CE8"/>
    <w:rsid w:val="00B3276E"/>
    <w:rsid w:val="00B33F92"/>
    <w:rsid w:val="00B348CE"/>
    <w:rsid w:val="00B357AF"/>
    <w:rsid w:val="00B37B6D"/>
    <w:rsid w:val="00B40428"/>
    <w:rsid w:val="00B40F1B"/>
    <w:rsid w:val="00B425D0"/>
    <w:rsid w:val="00B428CC"/>
    <w:rsid w:val="00B449CE"/>
    <w:rsid w:val="00B51FD6"/>
    <w:rsid w:val="00B52D22"/>
    <w:rsid w:val="00B54148"/>
    <w:rsid w:val="00B547EE"/>
    <w:rsid w:val="00B6030F"/>
    <w:rsid w:val="00B665A5"/>
    <w:rsid w:val="00B7499C"/>
    <w:rsid w:val="00B84E6E"/>
    <w:rsid w:val="00BA3516"/>
    <w:rsid w:val="00BA4897"/>
    <w:rsid w:val="00BA7213"/>
    <w:rsid w:val="00BB12BB"/>
    <w:rsid w:val="00BB6A81"/>
    <w:rsid w:val="00BC0776"/>
    <w:rsid w:val="00BD40E1"/>
    <w:rsid w:val="00BD6889"/>
    <w:rsid w:val="00BD7D7F"/>
    <w:rsid w:val="00BE1A19"/>
    <w:rsid w:val="00BE43B8"/>
    <w:rsid w:val="00BF3012"/>
    <w:rsid w:val="00BF4F2C"/>
    <w:rsid w:val="00C00E03"/>
    <w:rsid w:val="00C02B0E"/>
    <w:rsid w:val="00C0686A"/>
    <w:rsid w:val="00C0698C"/>
    <w:rsid w:val="00C1798C"/>
    <w:rsid w:val="00C30126"/>
    <w:rsid w:val="00C32F90"/>
    <w:rsid w:val="00C44E86"/>
    <w:rsid w:val="00C51B1F"/>
    <w:rsid w:val="00C5410F"/>
    <w:rsid w:val="00C54201"/>
    <w:rsid w:val="00C55C46"/>
    <w:rsid w:val="00C70D6A"/>
    <w:rsid w:val="00C727AE"/>
    <w:rsid w:val="00C753F2"/>
    <w:rsid w:val="00C76244"/>
    <w:rsid w:val="00C8296B"/>
    <w:rsid w:val="00C87563"/>
    <w:rsid w:val="00CA0A41"/>
    <w:rsid w:val="00CA74BC"/>
    <w:rsid w:val="00CB1D1B"/>
    <w:rsid w:val="00CB679D"/>
    <w:rsid w:val="00CC7C17"/>
    <w:rsid w:val="00CD4E43"/>
    <w:rsid w:val="00CF19F3"/>
    <w:rsid w:val="00CF3DD1"/>
    <w:rsid w:val="00CF6E50"/>
    <w:rsid w:val="00D016AA"/>
    <w:rsid w:val="00D06127"/>
    <w:rsid w:val="00D14775"/>
    <w:rsid w:val="00D20281"/>
    <w:rsid w:val="00D22655"/>
    <w:rsid w:val="00D25C92"/>
    <w:rsid w:val="00D263E4"/>
    <w:rsid w:val="00D3298F"/>
    <w:rsid w:val="00D35BC5"/>
    <w:rsid w:val="00D40305"/>
    <w:rsid w:val="00D50B60"/>
    <w:rsid w:val="00D518C0"/>
    <w:rsid w:val="00D67047"/>
    <w:rsid w:val="00D70961"/>
    <w:rsid w:val="00D72B67"/>
    <w:rsid w:val="00D8085E"/>
    <w:rsid w:val="00D87122"/>
    <w:rsid w:val="00D934D1"/>
    <w:rsid w:val="00D93CF4"/>
    <w:rsid w:val="00DA2EE2"/>
    <w:rsid w:val="00DA39AB"/>
    <w:rsid w:val="00DB058F"/>
    <w:rsid w:val="00DB098A"/>
    <w:rsid w:val="00DB1C37"/>
    <w:rsid w:val="00DB6C96"/>
    <w:rsid w:val="00DC046B"/>
    <w:rsid w:val="00DC293B"/>
    <w:rsid w:val="00DC2F02"/>
    <w:rsid w:val="00DC566F"/>
    <w:rsid w:val="00DD0419"/>
    <w:rsid w:val="00DD1B9D"/>
    <w:rsid w:val="00DE15AF"/>
    <w:rsid w:val="00DE2CB1"/>
    <w:rsid w:val="00DE71BA"/>
    <w:rsid w:val="00DF1433"/>
    <w:rsid w:val="00DF3A80"/>
    <w:rsid w:val="00DF6C4C"/>
    <w:rsid w:val="00DF7EB7"/>
    <w:rsid w:val="00E03160"/>
    <w:rsid w:val="00E047AB"/>
    <w:rsid w:val="00E074E2"/>
    <w:rsid w:val="00E14EC6"/>
    <w:rsid w:val="00E15A30"/>
    <w:rsid w:val="00E2315E"/>
    <w:rsid w:val="00E3010F"/>
    <w:rsid w:val="00E30BE3"/>
    <w:rsid w:val="00E34B43"/>
    <w:rsid w:val="00E357A7"/>
    <w:rsid w:val="00E37104"/>
    <w:rsid w:val="00E40429"/>
    <w:rsid w:val="00E417BD"/>
    <w:rsid w:val="00E42C1E"/>
    <w:rsid w:val="00E62727"/>
    <w:rsid w:val="00E6516B"/>
    <w:rsid w:val="00E75FEB"/>
    <w:rsid w:val="00E863D4"/>
    <w:rsid w:val="00E87381"/>
    <w:rsid w:val="00EA009F"/>
    <w:rsid w:val="00EA1EF8"/>
    <w:rsid w:val="00EA2948"/>
    <w:rsid w:val="00EA364B"/>
    <w:rsid w:val="00EB2DC9"/>
    <w:rsid w:val="00EB53E4"/>
    <w:rsid w:val="00EB584D"/>
    <w:rsid w:val="00EB7E14"/>
    <w:rsid w:val="00EC0939"/>
    <w:rsid w:val="00EC5BCB"/>
    <w:rsid w:val="00EC63B0"/>
    <w:rsid w:val="00EF1F28"/>
    <w:rsid w:val="00F04329"/>
    <w:rsid w:val="00F054BE"/>
    <w:rsid w:val="00F07FE2"/>
    <w:rsid w:val="00F1384C"/>
    <w:rsid w:val="00F154D5"/>
    <w:rsid w:val="00F15AA8"/>
    <w:rsid w:val="00F1694A"/>
    <w:rsid w:val="00F17210"/>
    <w:rsid w:val="00F2038C"/>
    <w:rsid w:val="00F26D0C"/>
    <w:rsid w:val="00F27429"/>
    <w:rsid w:val="00F31A77"/>
    <w:rsid w:val="00F32EB8"/>
    <w:rsid w:val="00F401D4"/>
    <w:rsid w:val="00F414E9"/>
    <w:rsid w:val="00F435D9"/>
    <w:rsid w:val="00F624E6"/>
    <w:rsid w:val="00F6544B"/>
    <w:rsid w:val="00F6691F"/>
    <w:rsid w:val="00F7789B"/>
    <w:rsid w:val="00F810C9"/>
    <w:rsid w:val="00F85556"/>
    <w:rsid w:val="00F8781B"/>
    <w:rsid w:val="00F904DC"/>
    <w:rsid w:val="00F9642A"/>
    <w:rsid w:val="00F96E2C"/>
    <w:rsid w:val="00FA6ECD"/>
    <w:rsid w:val="00FB05C2"/>
    <w:rsid w:val="00FB1BE0"/>
    <w:rsid w:val="00FB508A"/>
    <w:rsid w:val="00FB728B"/>
    <w:rsid w:val="00FC1E07"/>
    <w:rsid w:val="00FC3F90"/>
    <w:rsid w:val="00FC4E00"/>
    <w:rsid w:val="00FD0F57"/>
    <w:rsid w:val="00FD588E"/>
    <w:rsid w:val="00FD772F"/>
    <w:rsid w:val="00FE15EE"/>
    <w:rsid w:val="00FE5A23"/>
    <w:rsid w:val="00FF0CC4"/>
    <w:rsid w:val="00FF5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833CC"/>
  <w15:docId w15:val="{6D5C8448-1D5B-4BD3-8236-678E7AB3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5A30"/>
    <w:rPr>
      <w:sz w:val="20"/>
      <w:szCs w:val="20"/>
    </w:rPr>
  </w:style>
  <w:style w:type="paragraph" w:styleId="1">
    <w:name w:val="heading 1"/>
    <w:basedOn w:val="a"/>
    <w:next w:val="a"/>
    <w:link w:val="10"/>
    <w:uiPriority w:val="99"/>
    <w:qFormat/>
    <w:rsid w:val="00E15A30"/>
    <w:pPr>
      <w:keepNext/>
      <w:jc w:val="center"/>
      <w:outlineLvl w:val="0"/>
    </w:pPr>
    <w:rPr>
      <w:b/>
      <w:bCs/>
      <w:sz w:val="40"/>
      <w:szCs w:val="40"/>
    </w:rPr>
  </w:style>
  <w:style w:type="paragraph" w:styleId="2">
    <w:name w:val="heading 2"/>
    <w:basedOn w:val="a"/>
    <w:next w:val="a"/>
    <w:link w:val="20"/>
    <w:uiPriority w:val="99"/>
    <w:qFormat/>
    <w:rsid w:val="00E15A30"/>
    <w:pPr>
      <w:keepNext/>
      <w:spacing w:before="960"/>
      <w:outlineLvl w:val="1"/>
    </w:pPr>
    <w:rPr>
      <w:sz w:val="26"/>
      <w:szCs w:val="26"/>
    </w:rPr>
  </w:style>
  <w:style w:type="paragraph" w:styleId="3">
    <w:name w:val="heading 3"/>
    <w:basedOn w:val="a"/>
    <w:next w:val="a"/>
    <w:link w:val="30"/>
    <w:uiPriority w:val="99"/>
    <w:qFormat/>
    <w:rsid w:val="00E15A30"/>
    <w:pPr>
      <w:keepNext/>
      <w:jc w:val="both"/>
      <w:outlineLvl w:val="2"/>
    </w:pPr>
    <w:rPr>
      <w:sz w:val="26"/>
      <w:szCs w:val="26"/>
    </w:rPr>
  </w:style>
  <w:style w:type="paragraph" w:styleId="4">
    <w:name w:val="heading 4"/>
    <w:basedOn w:val="a"/>
    <w:next w:val="a"/>
    <w:link w:val="40"/>
    <w:uiPriority w:val="99"/>
    <w:qFormat/>
    <w:rsid w:val="00E15A30"/>
    <w:pPr>
      <w:keepNext/>
      <w:tabs>
        <w:tab w:val="left" w:pos="7371"/>
      </w:tabs>
      <w:ind w:left="4536"/>
      <w:outlineLvl w:val="3"/>
    </w:pPr>
    <w:rPr>
      <w:sz w:val="26"/>
      <w:szCs w:val="26"/>
    </w:rPr>
  </w:style>
  <w:style w:type="paragraph" w:styleId="5">
    <w:name w:val="heading 5"/>
    <w:basedOn w:val="a"/>
    <w:next w:val="a"/>
    <w:link w:val="50"/>
    <w:uiPriority w:val="99"/>
    <w:qFormat/>
    <w:rsid w:val="00E15A30"/>
    <w:pPr>
      <w:keepNext/>
      <w:tabs>
        <w:tab w:val="left" w:pos="7371"/>
      </w:tabs>
      <w:ind w:firstLine="851"/>
      <w:jc w:val="both"/>
      <w:outlineLvl w:val="4"/>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4897"/>
    <w:rPr>
      <w:rFonts w:ascii="Cambria" w:hAnsi="Cambria" w:cs="Cambria"/>
      <w:b/>
      <w:bCs/>
      <w:kern w:val="32"/>
      <w:sz w:val="32"/>
      <w:szCs w:val="32"/>
    </w:rPr>
  </w:style>
  <w:style w:type="character" w:customStyle="1" w:styleId="20">
    <w:name w:val="Заголовок 2 Знак"/>
    <w:basedOn w:val="a0"/>
    <w:link w:val="2"/>
    <w:uiPriority w:val="99"/>
    <w:semiHidden/>
    <w:locked/>
    <w:rsid w:val="00BA4897"/>
    <w:rPr>
      <w:rFonts w:ascii="Cambria" w:hAnsi="Cambria" w:cs="Cambria"/>
      <w:b/>
      <w:bCs/>
      <w:i/>
      <w:iCs/>
      <w:sz w:val="28"/>
      <w:szCs w:val="28"/>
    </w:rPr>
  </w:style>
  <w:style w:type="character" w:customStyle="1" w:styleId="30">
    <w:name w:val="Заголовок 3 Знак"/>
    <w:basedOn w:val="a0"/>
    <w:link w:val="3"/>
    <w:uiPriority w:val="99"/>
    <w:semiHidden/>
    <w:locked/>
    <w:rsid w:val="00BA4897"/>
    <w:rPr>
      <w:rFonts w:ascii="Cambria" w:hAnsi="Cambria" w:cs="Cambria"/>
      <w:b/>
      <w:bCs/>
      <w:sz w:val="26"/>
      <w:szCs w:val="26"/>
    </w:rPr>
  </w:style>
  <w:style w:type="character" w:customStyle="1" w:styleId="40">
    <w:name w:val="Заголовок 4 Знак"/>
    <w:basedOn w:val="a0"/>
    <w:link w:val="4"/>
    <w:uiPriority w:val="99"/>
    <w:locked/>
    <w:rsid w:val="003C0613"/>
    <w:rPr>
      <w:sz w:val="26"/>
      <w:szCs w:val="26"/>
    </w:rPr>
  </w:style>
  <w:style w:type="character" w:customStyle="1" w:styleId="50">
    <w:name w:val="Заголовок 5 Знак"/>
    <w:basedOn w:val="a0"/>
    <w:link w:val="5"/>
    <w:uiPriority w:val="99"/>
    <w:semiHidden/>
    <w:locked/>
    <w:rsid w:val="00BA4897"/>
    <w:rPr>
      <w:rFonts w:ascii="Calibri" w:hAnsi="Calibri" w:cs="Calibri"/>
      <w:b/>
      <w:bCs/>
      <w:i/>
      <w:iCs/>
      <w:sz w:val="26"/>
      <w:szCs w:val="26"/>
    </w:rPr>
  </w:style>
  <w:style w:type="paragraph" w:styleId="a3">
    <w:name w:val="Title"/>
    <w:basedOn w:val="a"/>
    <w:link w:val="a4"/>
    <w:qFormat/>
    <w:rsid w:val="00E15A30"/>
    <w:pPr>
      <w:tabs>
        <w:tab w:val="left" w:pos="13608"/>
      </w:tabs>
      <w:spacing w:before="444" w:after="222"/>
      <w:ind w:right="22"/>
      <w:jc w:val="center"/>
    </w:pPr>
    <w:rPr>
      <w:b/>
      <w:bCs/>
      <w:sz w:val="24"/>
      <w:szCs w:val="24"/>
      <w:lang w:val="en-US"/>
    </w:rPr>
  </w:style>
  <w:style w:type="character" w:customStyle="1" w:styleId="a4">
    <w:name w:val="Заголовок Знак"/>
    <w:basedOn w:val="a0"/>
    <w:link w:val="a3"/>
    <w:locked/>
    <w:rsid w:val="00BA4897"/>
    <w:rPr>
      <w:rFonts w:ascii="Cambria" w:hAnsi="Cambria" w:cs="Cambria"/>
      <w:b/>
      <w:bCs/>
      <w:kern w:val="28"/>
      <w:sz w:val="32"/>
      <w:szCs w:val="32"/>
    </w:rPr>
  </w:style>
  <w:style w:type="paragraph" w:styleId="a5">
    <w:name w:val="Subtitle"/>
    <w:basedOn w:val="a"/>
    <w:link w:val="a6"/>
    <w:uiPriority w:val="99"/>
    <w:qFormat/>
    <w:rsid w:val="00E15A30"/>
    <w:pPr>
      <w:tabs>
        <w:tab w:val="left" w:pos="3980"/>
        <w:tab w:val="left" w:pos="13608"/>
      </w:tabs>
      <w:spacing w:after="444"/>
      <w:ind w:right="22"/>
      <w:jc w:val="center"/>
    </w:pPr>
    <w:rPr>
      <w:b/>
      <w:bCs/>
      <w:sz w:val="32"/>
      <w:szCs w:val="32"/>
      <w:lang w:val="en-US"/>
    </w:rPr>
  </w:style>
  <w:style w:type="character" w:customStyle="1" w:styleId="a6">
    <w:name w:val="Подзаголовок Знак"/>
    <w:basedOn w:val="a0"/>
    <w:link w:val="a5"/>
    <w:uiPriority w:val="99"/>
    <w:locked/>
    <w:rsid w:val="00BA4897"/>
    <w:rPr>
      <w:rFonts w:ascii="Cambria" w:hAnsi="Cambria" w:cs="Cambria"/>
      <w:sz w:val="24"/>
      <w:szCs w:val="24"/>
    </w:rPr>
  </w:style>
  <w:style w:type="paragraph" w:styleId="a7">
    <w:name w:val="caption"/>
    <w:basedOn w:val="a"/>
    <w:next w:val="a"/>
    <w:uiPriority w:val="99"/>
    <w:qFormat/>
    <w:rsid w:val="00E15A30"/>
    <w:pPr>
      <w:ind w:firstLine="851"/>
    </w:pPr>
    <w:rPr>
      <w:sz w:val="26"/>
      <w:szCs w:val="26"/>
    </w:rPr>
  </w:style>
  <w:style w:type="paragraph" w:styleId="a8">
    <w:name w:val="footer"/>
    <w:basedOn w:val="a"/>
    <w:link w:val="a9"/>
    <w:uiPriority w:val="99"/>
    <w:rsid w:val="00E15A30"/>
    <w:pPr>
      <w:tabs>
        <w:tab w:val="center" w:pos="4153"/>
        <w:tab w:val="right" w:pos="8306"/>
      </w:tabs>
    </w:pPr>
  </w:style>
  <w:style w:type="character" w:customStyle="1" w:styleId="a9">
    <w:name w:val="Нижний колонтитул Знак"/>
    <w:basedOn w:val="a0"/>
    <w:link w:val="a8"/>
    <w:uiPriority w:val="99"/>
    <w:locked/>
    <w:rsid w:val="00191376"/>
  </w:style>
  <w:style w:type="character" w:styleId="aa">
    <w:name w:val="page number"/>
    <w:basedOn w:val="a0"/>
    <w:uiPriority w:val="99"/>
    <w:rsid w:val="00E15A30"/>
  </w:style>
  <w:style w:type="paragraph" w:styleId="ab">
    <w:name w:val="Body Text Indent"/>
    <w:basedOn w:val="a"/>
    <w:link w:val="ac"/>
    <w:uiPriority w:val="99"/>
    <w:rsid w:val="00E15A30"/>
    <w:pPr>
      <w:tabs>
        <w:tab w:val="left" w:pos="7371"/>
      </w:tabs>
      <w:spacing w:after="1080"/>
      <w:ind w:left="4536"/>
    </w:pPr>
    <w:rPr>
      <w:sz w:val="26"/>
      <w:szCs w:val="26"/>
    </w:rPr>
  </w:style>
  <w:style w:type="character" w:customStyle="1" w:styleId="ac">
    <w:name w:val="Основной текст с отступом Знак"/>
    <w:basedOn w:val="a0"/>
    <w:link w:val="ab"/>
    <w:uiPriority w:val="99"/>
    <w:locked/>
    <w:rsid w:val="006017B0"/>
    <w:rPr>
      <w:sz w:val="26"/>
      <w:szCs w:val="26"/>
    </w:rPr>
  </w:style>
  <w:style w:type="paragraph" w:styleId="ad">
    <w:name w:val="header"/>
    <w:basedOn w:val="a"/>
    <w:link w:val="ae"/>
    <w:uiPriority w:val="99"/>
    <w:rsid w:val="00E15A30"/>
    <w:pPr>
      <w:tabs>
        <w:tab w:val="center" w:pos="4153"/>
        <w:tab w:val="right" w:pos="8306"/>
      </w:tabs>
    </w:pPr>
  </w:style>
  <w:style w:type="character" w:customStyle="1" w:styleId="ae">
    <w:name w:val="Верхний колонтитул Знак"/>
    <w:basedOn w:val="a0"/>
    <w:link w:val="ad"/>
    <w:uiPriority w:val="99"/>
    <w:semiHidden/>
    <w:locked/>
    <w:rsid w:val="00BA4897"/>
    <w:rPr>
      <w:sz w:val="20"/>
      <w:szCs w:val="20"/>
    </w:rPr>
  </w:style>
  <w:style w:type="paragraph" w:styleId="af">
    <w:name w:val="Normal (Web)"/>
    <w:basedOn w:val="a"/>
    <w:uiPriority w:val="99"/>
    <w:rsid w:val="008D007C"/>
    <w:pPr>
      <w:spacing w:before="100" w:beforeAutospacing="1" w:after="115" w:line="276" w:lineRule="auto"/>
    </w:pPr>
    <w:rPr>
      <w:color w:val="000000"/>
      <w:sz w:val="24"/>
      <w:szCs w:val="24"/>
    </w:rPr>
  </w:style>
  <w:style w:type="paragraph" w:styleId="af0">
    <w:name w:val="Balloon Text"/>
    <w:basedOn w:val="a"/>
    <w:link w:val="af1"/>
    <w:uiPriority w:val="99"/>
    <w:semiHidden/>
    <w:rsid w:val="00DA39AB"/>
    <w:rPr>
      <w:rFonts w:ascii="Tahoma" w:hAnsi="Tahoma" w:cs="Tahoma"/>
      <w:sz w:val="16"/>
      <w:szCs w:val="16"/>
    </w:rPr>
  </w:style>
  <w:style w:type="character" w:customStyle="1" w:styleId="af1">
    <w:name w:val="Текст выноски Знак"/>
    <w:basedOn w:val="a0"/>
    <w:link w:val="af0"/>
    <w:uiPriority w:val="99"/>
    <w:locked/>
    <w:rsid w:val="00DA39AB"/>
    <w:rPr>
      <w:rFonts w:ascii="Tahoma" w:hAnsi="Tahoma" w:cs="Tahoma"/>
      <w:sz w:val="16"/>
      <w:szCs w:val="16"/>
    </w:rPr>
  </w:style>
  <w:style w:type="character" w:styleId="af2">
    <w:name w:val="Hyperlink"/>
    <w:basedOn w:val="a0"/>
    <w:uiPriority w:val="99"/>
    <w:rsid w:val="0075055D"/>
    <w:rPr>
      <w:color w:val="0563C1"/>
      <w:u w:val="single"/>
    </w:rPr>
  </w:style>
  <w:style w:type="paragraph" w:customStyle="1" w:styleId="HeaderRight">
    <w:name w:val="Header Right"/>
    <w:basedOn w:val="ad"/>
    <w:uiPriority w:val="99"/>
    <w:rsid w:val="00AC3D61"/>
    <w:pPr>
      <w:pBdr>
        <w:bottom w:val="dashed" w:sz="4" w:space="18" w:color="7F7F7F"/>
      </w:pBdr>
      <w:tabs>
        <w:tab w:val="clear" w:pos="4153"/>
        <w:tab w:val="clear" w:pos="8306"/>
        <w:tab w:val="center" w:pos="4320"/>
        <w:tab w:val="right" w:pos="8640"/>
      </w:tabs>
      <w:spacing w:after="200" w:line="276" w:lineRule="auto"/>
      <w:jc w:val="right"/>
    </w:pPr>
    <w:rPr>
      <w:rFonts w:ascii="Calibri" w:hAnsi="Calibri" w:cs="Calibri"/>
      <w:color w:val="7F7F7F"/>
      <w:lang w:eastAsia="ja-JP"/>
    </w:rPr>
  </w:style>
  <w:style w:type="paragraph" w:styleId="af3">
    <w:name w:val="List Paragraph"/>
    <w:basedOn w:val="a"/>
    <w:uiPriority w:val="99"/>
    <w:qFormat/>
    <w:rsid w:val="00273A04"/>
    <w:pPr>
      <w:ind w:left="708"/>
    </w:pPr>
  </w:style>
  <w:style w:type="paragraph" w:styleId="af4">
    <w:name w:val="Document Map"/>
    <w:basedOn w:val="a"/>
    <w:link w:val="af5"/>
    <w:uiPriority w:val="99"/>
    <w:semiHidden/>
    <w:rsid w:val="000448E1"/>
    <w:pPr>
      <w:shd w:val="clear" w:color="auto" w:fill="000080"/>
    </w:pPr>
    <w:rPr>
      <w:rFonts w:ascii="Tahoma" w:hAnsi="Tahoma" w:cs="Tahoma"/>
    </w:rPr>
  </w:style>
  <w:style w:type="character" w:customStyle="1" w:styleId="af5">
    <w:name w:val="Схема документа Знак"/>
    <w:basedOn w:val="a0"/>
    <w:link w:val="af4"/>
    <w:uiPriority w:val="99"/>
    <w:semiHidden/>
    <w:locked/>
    <w:rsid w:val="00BA4897"/>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541669">
      <w:marLeft w:val="0"/>
      <w:marRight w:val="0"/>
      <w:marTop w:val="0"/>
      <w:marBottom w:val="0"/>
      <w:divBdr>
        <w:top w:val="none" w:sz="0" w:space="0" w:color="auto"/>
        <w:left w:val="none" w:sz="0" w:space="0" w:color="auto"/>
        <w:bottom w:val="none" w:sz="0" w:space="0" w:color="auto"/>
        <w:right w:val="none" w:sz="0" w:space="0" w:color="auto"/>
      </w:divBdr>
    </w:div>
    <w:div w:id="1647541670">
      <w:marLeft w:val="0"/>
      <w:marRight w:val="0"/>
      <w:marTop w:val="0"/>
      <w:marBottom w:val="0"/>
      <w:divBdr>
        <w:top w:val="none" w:sz="0" w:space="0" w:color="auto"/>
        <w:left w:val="none" w:sz="0" w:space="0" w:color="auto"/>
        <w:bottom w:val="none" w:sz="0" w:space="0" w:color="auto"/>
        <w:right w:val="none" w:sz="0" w:space="0" w:color="auto"/>
      </w:divBdr>
    </w:div>
    <w:div w:id="1647541671">
      <w:marLeft w:val="0"/>
      <w:marRight w:val="0"/>
      <w:marTop w:val="0"/>
      <w:marBottom w:val="0"/>
      <w:divBdr>
        <w:top w:val="none" w:sz="0" w:space="0" w:color="auto"/>
        <w:left w:val="none" w:sz="0" w:space="0" w:color="auto"/>
        <w:bottom w:val="none" w:sz="0" w:space="0" w:color="auto"/>
        <w:right w:val="none" w:sz="0" w:space="0" w:color="auto"/>
      </w:divBdr>
      <w:divsChild>
        <w:div w:id="1647541667">
          <w:marLeft w:val="90"/>
          <w:marRight w:val="0"/>
          <w:marTop w:val="0"/>
          <w:marBottom w:val="0"/>
          <w:divBdr>
            <w:top w:val="none" w:sz="0" w:space="0" w:color="auto"/>
            <w:left w:val="none" w:sz="0" w:space="0" w:color="auto"/>
            <w:bottom w:val="none" w:sz="0" w:space="0" w:color="auto"/>
            <w:right w:val="none" w:sz="0" w:space="0" w:color="auto"/>
          </w:divBdr>
          <w:divsChild>
            <w:div w:id="16475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1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yspu.org/%D0%A6%D0%B5%D0%BD%D1%82%D1%80_%D0%BE%D0%B1%D1%80%D0%B0%D0%B7%D0%BE%D0%B2%D0%B0%D1%82%D0%B5%D0%BB%D1%8C%D0%BD%D0%BE%D0%B3%D0%BE_%D0%BA%D0%BE%D0%BD%D1%81%D0%B0%D0%BB%D1%82%D0%B8%D0%BD%D0%B3%D0%B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novacia-gcro@yandex.ru" TargetMode="External"/><Relationship Id="rId5" Type="http://schemas.openxmlformats.org/officeDocument/2006/relationships/settings" Target="settings.xml"/><Relationship Id="rId10" Type="http://schemas.openxmlformats.org/officeDocument/2006/relationships/hyperlink" Target="mailto:innovacia-gcro@yandex.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FE131-7EE5-4065-AB8D-024A6BDD762A}">
  <ds:schemaRefs>
    <ds:schemaRef ds:uri="http://schemas.openxmlformats.org/officeDocument/2006/bibliography"/>
  </ds:schemaRefs>
</ds:datastoreItem>
</file>

<file path=customXml/itemProps2.xml><?xml version="1.0" encoding="utf-8"?>
<ds:datastoreItem xmlns:ds="http://schemas.openxmlformats.org/officeDocument/2006/customXml" ds:itemID="{0E32D26D-3A10-4B9E-937A-13F533B9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3623</Words>
  <Characters>20654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МЭРИЯ ГОРОДА ЯРОСЛАВЛЯ</vt:lpstr>
    </vt:vector>
  </TitlesOfParts>
  <Company>Управление образования мэрии г.Ярославля</Company>
  <LinksUpToDate>false</LinksUpToDate>
  <CharactersWithSpaces>24229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МЭРИЯ ГОРОДА ЯРОСЛАВЛЯ</dc:title>
  <dc:creator>User</dc:creator>
  <cp:lastModifiedBy>Сайт ГЦРО</cp:lastModifiedBy>
  <cp:revision>3</cp:revision>
  <cp:lastPrinted>2018-03-21T11:47:00Z</cp:lastPrinted>
  <dcterms:created xsi:type="dcterms:W3CDTF">2018-05-14T07:55:00Z</dcterms:created>
  <dcterms:modified xsi:type="dcterms:W3CDTF">2018-05-15T07:31:00Z</dcterms:modified>
</cp:coreProperties>
</file>