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A1" w:rsidRDefault="002E04A1" w:rsidP="00B05B6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H:\на сайт 03.03.2021\Сухова С.Н\шапки\50. АТТЕСТАЦИЯ ПЕД.РА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03.03.2021\Сухова С.Н\шапки\50. АТТЕСТАЦИЯ ПЕД.РАБ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1" w:rsidRDefault="002E04A1" w:rsidP="00B05B6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3A28" w:rsidRDefault="008B3A28" w:rsidP="00B05B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1.6.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8B3A28" w:rsidRDefault="008B3A28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Аттестация проводится один раз в пять лет в отношении педагогических работников, не имеющих квалификационных категорий (первой или высшей).</w:t>
      </w:r>
    </w:p>
    <w:p w:rsidR="00D64B40" w:rsidRDefault="00D64B4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случаях, когда у директора Учреждения имеются основания для осуществления оценки профессиональной деятельности педагогических работников в межаттестационный период (жалобы на низкое качество образовательной деятельности), директор вправе принять решение о проведении внеочередной аттестации педагогического работника.</w:t>
      </w:r>
    </w:p>
    <w:p w:rsidR="00D64B40" w:rsidRDefault="00D64B4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Аттестации не подлежат следующие педагогические работники:</w:t>
      </w:r>
    </w:p>
    <w:p w:rsidR="00D64B40" w:rsidRDefault="00D64B4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проработавшие в занимаемой должности менее двух лет в данной организации;</w:t>
      </w:r>
      <w:proofErr w:type="gramEnd"/>
    </w:p>
    <w:p w:rsidR="00D64B40" w:rsidRDefault="00D64B4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D64B40" w:rsidRDefault="00D64B4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женщины, находящиеся в отпуске по беременности и родам;</w:t>
      </w:r>
    </w:p>
    <w:p w:rsidR="00D64B40" w:rsidRDefault="00D64B4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работники, находящиеся в отпуске по уходу за ребёнком до достижения им возраста трёх лет;</w:t>
      </w:r>
    </w:p>
    <w:p w:rsidR="00D64B40" w:rsidRDefault="00D64B4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«в» и «г» пункта 1.9 данного Положения, возможна не ранее чем через два года после их выхода из указанных отпусков.</w:t>
      </w:r>
    </w:p>
    <w:p w:rsidR="00D64B40" w:rsidRDefault="00D64B40" w:rsidP="00B05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2. Аттестационная комиссия</w:t>
      </w:r>
    </w:p>
    <w:p w:rsidR="00D64B40" w:rsidRDefault="00D64B4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 w:rsidRPr="00D64B4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Аттестацию педагогических работников осуществляет аттестационная к</w:t>
      </w:r>
      <w:r w:rsidR="00953E9A">
        <w:rPr>
          <w:rFonts w:ascii="Times New Roman" w:hAnsi="Times New Roman" w:cs="Times New Roman"/>
          <w:sz w:val="24"/>
          <w:szCs w:val="24"/>
        </w:rPr>
        <w:t>омиссия, самостоятельно формируемая Учреждением.</w:t>
      </w:r>
    </w:p>
    <w:p w:rsidR="00953E9A" w:rsidRDefault="00953E9A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Состав аттестационной комиссии. Полномочия членов аттестационной комиссии.</w:t>
      </w:r>
    </w:p>
    <w:p w:rsidR="00953E9A" w:rsidRDefault="00953E9A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Аттестационная комиссия создаётся в составе председателя комиссии,</w:t>
      </w:r>
      <w:r w:rsidR="004E0FDC">
        <w:rPr>
          <w:rFonts w:ascii="Times New Roman" w:hAnsi="Times New Roman" w:cs="Times New Roman"/>
          <w:sz w:val="24"/>
          <w:szCs w:val="24"/>
        </w:rPr>
        <w:t xml:space="preserve"> заместителя председателя, секре</w:t>
      </w:r>
      <w:r>
        <w:rPr>
          <w:rFonts w:ascii="Times New Roman" w:hAnsi="Times New Roman" w:cs="Times New Roman"/>
          <w:sz w:val="24"/>
          <w:szCs w:val="24"/>
        </w:rPr>
        <w:t>таря и членов комиссии и формируется из числа работников Учреждения и представителей коллегиальных органов управления Учреждением.</w:t>
      </w:r>
    </w:p>
    <w:p w:rsidR="00953E9A" w:rsidRDefault="00953E9A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8A6820">
        <w:rPr>
          <w:rFonts w:ascii="Times New Roman" w:hAnsi="Times New Roman" w:cs="Times New Roman"/>
          <w:sz w:val="24"/>
          <w:szCs w:val="24"/>
        </w:rPr>
        <w:t xml:space="preserve"> Директор не может являтся председателем аттестационной комиссии.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Численный состав аттестационной комисси</w:t>
      </w:r>
      <w:r w:rsidR="004E0F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не менее 5 человек. Заседание аттестационной комиссии считается правомочнм, если на нём присутствуют не менее двух третей её членов.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2.2.5. персональный состав аттестационной комисси</w:t>
      </w:r>
      <w:r w:rsidR="004E0F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утверждается приказом директора Учреждения.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срок действия аттестационной комисси</w:t>
      </w:r>
      <w:r w:rsidR="004E0F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1 год.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Полномочия отдельных членов аттестационной комисси</w:t>
      </w:r>
      <w:r w:rsidR="004E0F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могут быть досрочно прекращены приказом директора по следующим основаниям: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выполнения обязанностей по состоянию здоровья;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члена аттестационной комиссии;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Председатель аттестационной комиссии: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деятельностью аттестационной комиссии;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заседание аттестационной комиссии;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8A6820" w:rsidRDefault="008A682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по согласованию с членами комиссии </w:t>
      </w:r>
      <w:r w:rsidR="006507B9">
        <w:rPr>
          <w:rFonts w:ascii="Times New Roman" w:hAnsi="Times New Roman" w:cs="Times New Roman"/>
          <w:sz w:val="24"/>
          <w:szCs w:val="24"/>
        </w:rPr>
        <w:t>порядок рассмотрения вопросов;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другие полномочия;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хранение и учёт документов по аттестации;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комиссии, либо один из членов аттестационной комиссии.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заместитель председателя аттестационной комиссии: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работе аттестационной комиссии;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консультации педагогических работников;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из аттестации;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другие полномочия;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2.2.11. Секретарь аттестационной комиссии: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её заседания;</w:t>
      </w:r>
    </w:p>
    <w:p w:rsidR="006507B9" w:rsidRDefault="006507B9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приём и регистрацию документов (представления, дополнительных собственных сведений педагогического работника, заявления о несогласии с представлением)</w:t>
      </w:r>
      <w:r w:rsidR="00AB3FE2">
        <w:rPr>
          <w:rFonts w:ascii="Times New Roman" w:hAnsi="Times New Roman" w:cs="Times New Roman"/>
          <w:sz w:val="24"/>
          <w:szCs w:val="24"/>
        </w:rPr>
        <w:t>;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ведёт и оформляет протоколы заседаний аттестационной комиссии;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оформление выписок из протокола заседания аттестационной комиссии;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AB3FE2" w:rsidRDefault="004E0FDC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хранение и учё</w:t>
      </w:r>
      <w:r w:rsidR="00AB3FE2">
        <w:rPr>
          <w:rFonts w:ascii="Times New Roman" w:hAnsi="Times New Roman" w:cs="Times New Roman"/>
          <w:sz w:val="24"/>
          <w:szCs w:val="24"/>
        </w:rPr>
        <w:t>т документов по аттестации педагогических работников;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Члены аттестационной комиссии: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работе аттестационной комиссии;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подписывают протоколы заседаний аттестационной комиссии;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 работы аттестационной комиссии: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Заседания аттестационной комиссии проводятся в соответствии с графиком аттестации, утверждённым директром.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к документации аттестационной комиссии относятся: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 директора о составе, графике заседаний аттестационной комиссии;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заседаний аттестационной комиссии;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изпротокола заседания аттестационной комиссии);</w:t>
      </w:r>
    </w:p>
    <w:p w:rsidR="00AB3FE2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журналы регистрации документов: журнал регистрации представлений на аттестацию с целью подтверждения соответствия педагогического работника занимаемой должности и журнал регистрации письменных обращений педагогических работников.</w:t>
      </w:r>
    </w:p>
    <w:p w:rsidR="00AB3FE2" w:rsidRDefault="002732C0" w:rsidP="00B05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 Подготовка к аттестации</w:t>
      </w:r>
    </w:p>
    <w:p w:rsidR="002732C0" w:rsidRDefault="002732C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Решение о проведении аттестации педагогических работников принимается директором. Директор создаёт соответствующий приказ, включающий в себя список работников, подлежащих аттестации, график проведения аттестации и доводит его под роспись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аттестуемого не менее чем за месяц до начала аттестации.</w:t>
      </w:r>
    </w:p>
    <w:p w:rsidR="002732C0" w:rsidRDefault="002732C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В графике проведения аттестации указываются: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педагогического работника, подлежащего аттестации;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</w:t>
      </w:r>
      <w:r w:rsidR="0011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 работника;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время проведения аттестации;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направления представления директора  в аттестационную комиссию.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Проведение аттестации педагогических работников осуществляется на основании представления директора в аттестационную комиссию.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представлении директора должно содержаться следующие сведения о педагогическом работнике: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110AFE" w:rsidRDefault="00110AF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должности на дату проведения аттестации;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заключения по этой должности трудового договора;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образования и квалификация по направлению подготовки;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прохождении повышения квалификации;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предыдущих аттестаций (в случае их проведения);</w:t>
      </w:r>
    </w:p>
    <w:p w:rsidR="00C5498E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должности, участия в различных формах методической работы.</w:t>
      </w:r>
    </w:p>
    <w:p w:rsidR="00B23318" w:rsidRDefault="00C5498E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B23318">
        <w:rPr>
          <w:rFonts w:ascii="Times New Roman" w:hAnsi="Times New Roman" w:cs="Times New Roman"/>
          <w:sz w:val="24"/>
          <w:szCs w:val="24"/>
        </w:rPr>
        <w:t>Педагогический работник с представлением должен быть ознакомлен директором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</w:t>
      </w:r>
      <w:r w:rsidR="001E4E93">
        <w:rPr>
          <w:rFonts w:ascii="Times New Roman" w:hAnsi="Times New Roman" w:cs="Times New Roman"/>
          <w:sz w:val="24"/>
          <w:szCs w:val="24"/>
        </w:rPr>
        <w:t xml:space="preserve">удовую деятельность за период </w:t>
      </w:r>
      <w:proofErr w:type="gramStart"/>
      <w:r w:rsidR="001E4E93">
        <w:rPr>
          <w:rFonts w:ascii="Times New Roman" w:hAnsi="Times New Roman" w:cs="Times New Roman"/>
          <w:sz w:val="24"/>
          <w:szCs w:val="24"/>
        </w:rPr>
        <w:t>с</w:t>
      </w:r>
      <w:r w:rsidR="001E4E93" w:rsidRPr="001E4E93">
        <w:rPr>
          <w:rFonts w:ascii="Times New Roman" w:hAnsi="Times New Roman" w:cs="Times New Roman"/>
          <w:sz w:val="24"/>
          <w:szCs w:val="24"/>
        </w:rPr>
        <w:t xml:space="preserve"> </w:t>
      </w:r>
      <w:r w:rsidR="00B23318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B23318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директора.</w:t>
      </w:r>
    </w:p>
    <w:p w:rsidR="00B23318" w:rsidRDefault="00B23318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 отказе педагогического работника от ознакомления с представлением директора составляется соответствующий акт, который подписывается директором и лицами, в присутствии которых составлен акт.</w:t>
      </w:r>
    </w:p>
    <w:p w:rsidR="00B23318" w:rsidRDefault="00B23318" w:rsidP="00B05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4. Проведение аттестации</w:t>
      </w:r>
    </w:p>
    <w:p w:rsidR="00F74581" w:rsidRDefault="00B23318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F74581" w:rsidRDefault="00F74581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графике аттестации вносятся соответствующие изменения.</w:t>
      </w:r>
    </w:p>
    <w:p w:rsidR="00F74581" w:rsidRDefault="00F74581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C5498E" w:rsidRDefault="00F74581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54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Аттестационная комиссия рассматривает сведения о педагогическом работнике, содержащиеся в представлении директора, заявление аттестуемого с соответствующим обоснованием в случае несогласия с представлением директора, а также даёт оценку соответствия педагогического работника квалификационным требованиям по занимаемой должности.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F74581" w:rsidRDefault="00F74581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сложности выполняемой им работы, её результативности. При этом должны учитываться профессиональные знания</w:t>
      </w:r>
      <w:r w:rsidR="004510EF">
        <w:rPr>
          <w:rFonts w:ascii="Times New Roman" w:hAnsi="Times New Roman" w:cs="Times New Roman"/>
          <w:sz w:val="24"/>
          <w:szCs w:val="24"/>
        </w:rPr>
        <w:t xml:space="preserve"> педагогического работника, опыт работы, повышение квалификации и переподготовка.</w:t>
      </w:r>
    </w:p>
    <w:p w:rsidR="004510EF" w:rsidRDefault="004510EF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4510EF" w:rsidRDefault="004510EF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Секретарь аттестационной комиссии ведёт протокол заседания аттестационной комиссии (далее протокол), в котором фиксирует её решения и результаты голосования. Протокол подписывается председателем, заместителем председателя, секретарём и членами аттестационной комиссии, присутствовавшими на заседании, и хранится у директора.</w:t>
      </w:r>
    </w:p>
    <w:p w:rsidR="004510EF" w:rsidRDefault="004510EF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 результатам аттестации педагогического работника аттестационная комиссия принимет одно из следующих решений:</w:t>
      </w:r>
    </w:p>
    <w:p w:rsidR="004510EF" w:rsidRDefault="004510EF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4510EF" w:rsidRDefault="004510EF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4510EF" w:rsidRDefault="004510EF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4510EF" w:rsidRDefault="004510EF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Решение аттестационной комиссии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</w:t>
      </w:r>
      <w:r w:rsidR="0011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считается, что педагогический работник соответствует занимаемой должности.</w:t>
      </w:r>
    </w:p>
    <w:p w:rsidR="004510EF" w:rsidRDefault="004510EF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При прохождении атт</w:t>
      </w:r>
      <w:r w:rsidR="00110AFE">
        <w:rPr>
          <w:rFonts w:ascii="Times New Roman" w:hAnsi="Times New Roman" w:cs="Times New Roman"/>
          <w:sz w:val="24"/>
          <w:szCs w:val="24"/>
        </w:rPr>
        <w:t>естации педагогический работник</w:t>
      </w:r>
      <w:r>
        <w:rPr>
          <w:rFonts w:ascii="Times New Roman" w:hAnsi="Times New Roman" w:cs="Times New Roman"/>
          <w:sz w:val="24"/>
          <w:szCs w:val="24"/>
        </w:rPr>
        <w:t>, являющийся членом аттестационной комиссии</w:t>
      </w:r>
      <w:r w:rsidR="008013A0">
        <w:rPr>
          <w:rFonts w:ascii="Times New Roman" w:hAnsi="Times New Roman" w:cs="Times New Roman"/>
          <w:sz w:val="24"/>
          <w:szCs w:val="24"/>
        </w:rPr>
        <w:t>, не участвует в голосовании по своей кандидатуре.</w:t>
      </w:r>
    </w:p>
    <w:p w:rsidR="008013A0" w:rsidRDefault="008013A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4.11.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013A0" w:rsidRDefault="008013A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Педагогический работник знакомиться под роспись с результатами аттестации, оформленным протоколом.</w:t>
      </w:r>
    </w:p>
    <w:p w:rsidR="008013A0" w:rsidRDefault="008013A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На каждого педагогического работника, прошедшего аттестацию издаётся приказ об аттестации на соответствие занимаемой должности. Аттестационный работник знакомится с приказом под поспись. Выписка из приказа хранится в личном деле педагогического работника.</w:t>
      </w:r>
    </w:p>
    <w:p w:rsidR="008013A0" w:rsidRDefault="008013A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В случае признания педагогического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директор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отчёт об освоении программ профессиональной переподготовки или повышения квалификации.</w:t>
      </w:r>
    </w:p>
    <w:p w:rsidR="008013A0" w:rsidRDefault="008013A0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В случае признания педагогического работника по результатам аттестации несоответствующим занимаемой должности вследствие недостаточной </w:t>
      </w:r>
      <w:r w:rsidR="002C30E2">
        <w:rPr>
          <w:rFonts w:ascii="Times New Roman" w:hAnsi="Times New Roman" w:cs="Times New Roman"/>
          <w:sz w:val="24"/>
          <w:szCs w:val="24"/>
        </w:rPr>
        <w:t xml:space="preserve">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="002C30E2">
        <w:rPr>
          <w:rFonts w:ascii="Times New Roman" w:hAnsi="Times New Roman" w:cs="Times New Roman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учётом его состояния здоровья (часть 3 статьи 81 Трудового кодекса Российской Федерации).</w:t>
      </w:r>
      <w:proofErr w:type="gramEnd"/>
    </w:p>
    <w:p w:rsidR="002C30E2" w:rsidRDefault="002C30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2C30E2" w:rsidRPr="002732C0" w:rsidRDefault="002C30E2" w:rsidP="00B05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Аттестационная комиссия Учреждения по представлению директора вправе выносить рекомендации о возможности приёма на работу на должности педагогических работников лиц, не имеющих специальной подготовки или стажа работы, усьановленных в разделе «Требования к квалификации» квалификационных характеристик, но обладающих достаточным практическим опыом и компетентностью, как установлено пунктом 9 «Общих положений» раздела «Квалификационные характеристики должностей работников образования» </w:t>
      </w:r>
      <w:r w:rsidR="00142A89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руководителя, специалистов и</w:t>
      </w:r>
      <w:proofErr w:type="gramEnd"/>
      <w:r w:rsidR="00142A89">
        <w:rPr>
          <w:rFonts w:ascii="Times New Roman" w:hAnsi="Times New Roman" w:cs="Times New Roman"/>
          <w:sz w:val="24"/>
          <w:szCs w:val="24"/>
        </w:rPr>
        <w:t xml:space="preserve"> служащих, </w:t>
      </w:r>
      <w:proofErr w:type="gramStart"/>
      <w:r w:rsidR="00142A89">
        <w:rPr>
          <w:rFonts w:ascii="Times New Roman" w:hAnsi="Times New Roman" w:cs="Times New Roman"/>
          <w:sz w:val="24"/>
          <w:szCs w:val="24"/>
        </w:rPr>
        <w:t>утверждённого</w:t>
      </w:r>
      <w:proofErr w:type="gramEnd"/>
      <w:r w:rsidR="00142A89">
        <w:rPr>
          <w:rFonts w:ascii="Times New Roman" w:hAnsi="Times New Roman" w:cs="Times New Roman"/>
          <w:sz w:val="24"/>
          <w:szCs w:val="24"/>
        </w:rPr>
        <w:t xml:space="preserve"> приказом Минздравсоцразвития Российской Федерации от 26.082010 №761н, зарегистрированного в Минюсте Российской Федерации 06.10.2010, регистрационный №18638.</w:t>
      </w:r>
    </w:p>
    <w:p w:rsidR="00AB3FE2" w:rsidRPr="00D64B40" w:rsidRDefault="00AB3FE2" w:rsidP="00B05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B3A" w:rsidRDefault="00FB7B3A" w:rsidP="00B05B6A">
      <w:pPr>
        <w:pStyle w:val="a3"/>
        <w:ind w:left="3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3A" w:rsidRPr="00FB7B3A" w:rsidRDefault="00FB7B3A" w:rsidP="00B05B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7B3A" w:rsidRPr="00FB7B3A" w:rsidSect="008E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829"/>
    <w:multiLevelType w:val="hybridMultilevel"/>
    <w:tmpl w:val="A434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9285D"/>
    <w:multiLevelType w:val="hybridMultilevel"/>
    <w:tmpl w:val="20908FE2"/>
    <w:lvl w:ilvl="0" w:tplc="06C62538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">
    <w:nsid w:val="34AF4CFE"/>
    <w:multiLevelType w:val="hybridMultilevel"/>
    <w:tmpl w:val="489CEB78"/>
    <w:lvl w:ilvl="0" w:tplc="5F56EA8A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>
    <w:nsid w:val="52C76E62"/>
    <w:multiLevelType w:val="hybridMultilevel"/>
    <w:tmpl w:val="96828FFA"/>
    <w:lvl w:ilvl="0" w:tplc="E5B2707A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6D8F65EF"/>
    <w:multiLevelType w:val="hybridMultilevel"/>
    <w:tmpl w:val="766EF1BA"/>
    <w:lvl w:ilvl="0" w:tplc="7FB0E59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B3A"/>
    <w:rsid w:val="00110AFE"/>
    <w:rsid w:val="00142A89"/>
    <w:rsid w:val="001E4E93"/>
    <w:rsid w:val="002732C0"/>
    <w:rsid w:val="002C30E2"/>
    <w:rsid w:val="002E04A1"/>
    <w:rsid w:val="004510EF"/>
    <w:rsid w:val="004E0FDC"/>
    <w:rsid w:val="006507B9"/>
    <w:rsid w:val="008013A0"/>
    <w:rsid w:val="008A6820"/>
    <w:rsid w:val="008B3A28"/>
    <w:rsid w:val="008E25D1"/>
    <w:rsid w:val="00953E9A"/>
    <w:rsid w:val="009F7A86"/>
    <w:rsid w:val="00A13C4B"/>
    <w:rsid w:val="00AB3FE2"/>
    <w:rsid w:val="00B05B6A"/>
    <w:rsid w:val="00B23318"/>
    <w:rsid w:val="00C5498E"/>
    <w:rsid w:val="00D64B40"/>
    <w:rsid w:val="00DF18B4"/>
    <w:rsid w:val="00F74581"/>
    <w:rsid w:val="00FA5406"/>
    <w:rsid w:val="00FB7B3A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ромарио</dc:creator>
  <cp:keywords/>
  <dc:description/>
  <cp:lastModifiedBy>Администратор</cp:lastModifiedBy>
  <cp:revision>12</cp:revision>
  <dcterms:created xsi:type="dcterms:W3CDTF">2020-02-13T08:09:00Z</dcterms:created>
  <dcterms:modified xsi:type="dcterms:W3CDTF">2021-03-03T07:57:00Z</dcterms:modified>
</cp:coreProperties>
</file>