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44" w:rsidRPr="00113E44" w:rsidRDefault="00F15A2F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1382377"/>
            <wp:effectExtent l="0" t="0" r="3175" b="8890"/>
            <wp:docPr id="1" name="Рисунок 1" descr="C:\Users\Lugovkina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govkina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44" w:rsidRPr="00113E44" w:rsidRDefault="00113E44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35489" w:rsidRPr="00D35489" w:rsidRDefault="00113E44" w:rsidP="00113E4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r w:rsidRPr="00113E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 об организации внеурочной деятельности в муниципальном общеобразовательном учреждении «Средняя школа №28»</w:t>
      </w:r>
    </w:p>
    <w:bookmarkEnd w:id="0"/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1.1. </w:t>
      </w:r>
      <w:proofErr w:type="gram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Положение об организации внеурочной деятельности </w:t>
      </w:r>
      <w:r w:rsidR="00113E44" w:rsidRP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муниципальном общеобразовательном учреждении «Средняя школа №28»</w:t>
      </w:r>
      <w:r w:rsidR="00113E44" w:rsidRP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школа, Положение) разработано в соответствии с </w:t>
      </w:r>
      <w:hyperlink r:id="rId7" w:anchor="/document/99/902389617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образовании в Российской Федерации», </w:t>
      </w:r>
      <w:hyperlink r:id="rId8" w:anchor="/document/99/499044345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30.08.2013 № 1015</w:t>
        </w:r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9" w:anchor="/document/99/902180656/XA00LUO2M6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НОО</w:t>
        </w:r>
        <w:proofErr w:type="gramEnd"/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10" w:anchor="/document/99/902180656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06.10.2009 № 373</w:t>
        </w:r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/document/99/902254916/XA00LTK2M0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12" w:anchor="/document/99/902254916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17.12.2010 № 1897</w:t>
        </w:r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ФГОС СОО, утвержденным </w:t>
      </w:r>
      <w:proofErr w:type="spellStart"/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 413, </w:t>
      </w:r>
      <w:hyperlink r:id="rId13" w:anchor="/document/99/902256369/ZAP20SQ36P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2.4.2.2821-10</w:t>
        </w:r>
      </w:hyperlink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 </w:t>
      </w:r>
      <w:hyperlink r:id="rId14" w:anchor="/document/99/902256369/" w:tooltip="" w:history="1">
        <w:r w:rsidRPr="00113E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РФ от 29.12.2010 № 189</w:t>
        </w:r>
      </w:hyperlink>
      <w:r w:rsidR="00113E44" w:rsidRP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Уставом школы.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1.2. 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  деятельности.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Условия реализации внеурочной деятельности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Внеурочная деятельность организуется по пяти направлениям развития личности обучающихся: </w:t>
      </w:r>
      <w:proofErr w:type="gram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спортивно-оздоровительное</w:t>
      </w:r>
      <w:proofErr w:type="gramEnd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духовно-нравственное, социальное, </w:t>
      </w:r>
      <w:proofErr w:type="spell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общеинтеллектуальное</w:t>
      </w:r>
      <w:proofErr w:type="spellEnd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общекультурное.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В организации внеурочной деятельности задействованы все педагогические работники школы. 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Внеурочная деятельность осуществляется в формах, отличных от урочных, в виде разовых и краткосрочных мероприятий, постоянных занятий.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школы.</w:t>
      </w:r>
      <w:r w:rsid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социальных партнеров, привлекает родительскую общественность.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Порядок разработки и утверждения</w:t>
      </w:r>
      <w:r w:rsid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1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внеурочной деятельности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общего образования. План определяет состав и структуру направлений, формы организации и объем внеурочной деятельности.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 внеурочную деятельность в плане отводится:</w:t>
      </w:r>
    </w:p>
    <w:p w:rsidR="00D35489" w:rsidRPr="00D35489" w:rsidRDefault="00113E44" w:rsidP="00113E4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600 </w:t>
      </w:r>
      <w:r w:rsidR="00D35489" w:rsidRP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часов </w:t>
      </w:r>
      <w:r w:rsidR="00D35489"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1350 часов на уровне начального общего образования за 4 года обучения;</w:t>
      </w:r>
    </w:p>
    <w:p w:rsidR="00D35489" w:rsidRPr="00D35489" w:rsidRDefault="00113E44" w:rsidP="00113E4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800 </w:t>
      </w:r>
      <w:r w:rsidR="00D35489"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часов до 1750 часов на уровне основного общего образования за 5 лет обучения;</w:t>
      </w:r>
    </w:p>
    <w:p w:rsidR="00D35489" w:rsidRPr="00D35489" w:rsidRDefault="00113E44" w:rsidP="00113E4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300 </w:t>
      </w:r>
      <w:r w:rsidR="00D35489"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часов до 700 часов на уровне среднего общего образования за 2 года обучения.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Предельно допустимый объем недельной нагрузки в плане независимо от продолжительности учебной недели и уровня общего образования не может превышать 10 </w:t>
      </w:r>
      <w:proofErr w:type="gram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академических</w:t>
      </w:r>
      <w:proofErr w:type="gramEnd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часов.</w:t>
      </w:r>
    </w:p>
    <w:p w:rsidR="00D35489" w:rsidRPr="00D35489" w:rsidRDefault="00D35489" w:rsidP="003637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3.3. </w:t>
      </w:r>
      <w:r w:rsidRP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 </w:t>
      </w:r>
      <w:r w:rsidR="00113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уровня общего образования должен включать:</w:t>
      </w:r>
      <w:r w:rsidR="0036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пояснительную записку</w:t>
      </w:r>
      <w:r w:rsidR="003637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формировании плана обязательно учитываются:</w:t>
      </w:r>
    </w:p>
    <w:p w:rsidR="00D35489" w:rsidRPr="00D35489" w:rsidRDefault="00D35489" w:rsidP="00113E4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 школы и запланированные результаты основной образовательной программы;</w:t>
      </w:r>
    </w:p>
    <w:p w:rsidR="00D35489" w:rsidRPr="00D35489" w:rsidRDefault="00D35489" w:rsidP="00113E4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особенности и интересы обучающихся, пожелания их родителей;</w:t>
      </w:r>
    </w:p>
    <w:p w:rsidR="00D35489" w:rsidRPr="00D35489" w:rsidRDefault="00D35489" w:rsidP="00113E4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предложения педагогов и содержание планов классных руководителей, календаря образовательных событий.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План подлежит согласованию и утверждению в составе основных образовательных программ общего образования.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363763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План подлежит ежегодному обновлению в целях учета интересов и потребностей обучающихся, их родителей (законных представителей). 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Изменения в план вносятся в порядке, указанном в пункте 3.5 настоящего Положения.</w:t>
      </w:r>
    </w:p>
    <w:p w:rsidR="00D35489" w:rsidRPr="00D35489" w:rsidRDefault="00D35489" w:rsidP="003637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Порядок формирования и утверждения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1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рабочих программ курсов внеурочной деятельности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4.1. Рабочие программы курсов внеурочной деятельности (далее – программы курса) разрабатывает каждый педагог самостоятельно в соответствии с уровнем своей квалификации и авторским видением курса. </w:t>
      </w:r>
    </w:p>
    <w:p w:rsidR="004A6AF3" w:rsidRPr="004A6AF3" w:rsidRDefault="00D35489" w:rsidP="004A6A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4.2. </w:t>
      </w:r>
      <w:r w:rsidR="004A6AF3" w:rsidRPr="004A6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рабочей программы курса внеурочной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7971"/>
      </w:tblGrid>
      <w:tr w:rsidR="004A6AF3" w:rsidRPr="004A6AF3" w:rsidTr="004A6AF3">
        <w:trPr>
          <w:trHeight w:val="132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элементы рабочей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элементов рабочей программы</w:t>
            </w:r>
          </w:p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A6AF3" w:rsidRPr="004A6AF3" w:rsidTr="004A6AF3">
        <w:trPr>
          <w:trHeight w:val="41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F3" w:rsidRPr="004A6AF3" w:rsidRDefault="004A6AF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Титульный </w:t>
            </w: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лист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наименование ОО (допускается сокращенное);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- гриф принятия, утверждения рабочей программы;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название курса внеурочной деятельности;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- указание класса, где реализуется рабочая программа;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-фамилия, имя, отчество учителя, составившего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программы, квалификационная категория;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- название населенного пункта;</w:t>
            </w:r>
          </w:p>
          <w:p w:rsidR="004A6AF3" w:rsidRPr="004A6AF3" w:rsidRDefault="004A6AF3" w:rsidP="004A6AF3">
            <w:pPr>
              <w:pStyle w:val="a8"/>
              <w:rPr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- год разработки рабочей программы.</w:t>
            </w:r>
          </w:p>
        </w:tc>
      </w:tr>
      <w:tr w:rsidR="004A6AF3" w:rsidRPr="004A6AF3" w:rsidTr="004A6AF3">
        <w:trPr>
          <w:trHeight w:val="37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Пояснительная записка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-нормативная база;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-направление программы, актуальность, педагогическая целесообразность;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-цель и задачи курса;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-адресность программы;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A6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организации занятий: групповая, индивидуальная или индивидуально-групповая </w:t>
            </w:r>
            <w:r w:rsidRPr="004A6A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(выбрать </w:t>
            </w:r>
            <w:proofErr w:type="gramStart"/>
            <w:r w:rsidRPr="004A6A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нужное</w:t>
            </w:r>
            <w:proofErr w:type="gramEnd"/>
            <w:r w:rsidRPr="004A6AF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bCs/>
                <w:sz w:val="24"/>
                <w:szCs w:val="24"/>
              </w:rPr>
              <w:t>-режим занятий: (количество занятий и учебных часов в неделю, количество учебных часов за учебный год);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bCs/>
                <w:sz w:val="24"/>
                <w:szCs w:val="24"/>
              </w:rPr>
              <w:t>-ожидаемые результаты, способы их определения;</w:t>
            </w:r>
          </w:p>
          <w:p w:rsidR="004A6AF3" w:rsidRPr="004A6AF3" w:rsidRDefault="004A6AF3" w:rsidP="004A6AF3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AF3">
              <w:rPr>
                <w:rFonts w:ascii="Times New Roman" w:hAnsi="Times New Roman" w:cs="Times New Roman"/>
                <w:bCs/>
                <w:sz w:val="24"/>
                <w:szCs w:val="24"/>
              </w:rPr>
              <w:t>-формы контроля;</w:t>
            </w:r>
          </w:p>
          <w:p w:rsidR="004A6AF3" w:rsidRPr="004A6AF3" w:rsidRDefault="004A6AF3" w:rsidP="004A6AF3">
            <w:pPr>
              <w:pStyle w:val="a8"/>
              <w:rPr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A6AF3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gramStart"/>
            <w:r w:rsidRPr="004A6AF3">
              <w:rPr>
                <w:rFonts w:ascii="Times New Roman" w:hAnsi="Times New Roman" w:cs="Times New Roman"/>
                <w:sz w:val="24"/>
                <w:szCs w:val="24"/>
              </w:rPr>
              <w:t>подведения итогов освоения программ внеурочной деятельности</w:t>
            </w:r>
            <w:proofErr w:type="gramEnd"/>
            <w:r w:rsidRPr="004A6AF3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выставки, фестивали, соревнования, проекты.</w:t>
            </w:r>
          </w:p>
        </w:tc>
      </w:tr>
      <w:tr w:rsidR="004A6AF3" w:rsidRPr="004A6AF3" w:rsidTr="004A6AF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pStyle w:val="Standard"/>
              <w:tabs>
                <w:tab w:val="left" w:pos="993"/>
                <w:tab w:val="left" w:pos="3783"/>
              </w:tabs>
              <w:ind w:right="28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4A6AF3" w:rsidRPr="004A6AF3" w:rsidTr="004A6AF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курса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pStyle w:val="Standard"/>
              <w:ind w:right="28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A6AF3">
              <w:rPr>
                <w:rFonts w:ascii="Times New Roman" w:hAnsi="Times New Roman"/>
                <w:bCs/>
                <w:color w:val="000000"/>
              </w:rPr>
              <w:t xml:space="preserve">-сроки реализации программы </w:t>
            </w:r>
          </w:p>
          <w:p w:rsidR="004A6AF3" w:rsidRPr="004A6AF3" w:rsidRDefault="004A6A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-описание учебно-методического и материально-технического обеспечения образовательного процесса</w:t>
            </w:r>
          </w:p>
        </w:tc>
      </w:tr>
      <w:tr w:rsidR="004A6AF3" w:rsidRPr="004A6AF3" w:rsidTr="004A6AF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планирование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888"/>
              <w:gridCol w:w="888"/>
              <w:gridCol w:w="925"/>
              <w:gridCol w:w="1158"/>
              <w:gridCol w:w="1880"/>
              <w:gridCol w:w="1127"/>
            </w:tblGrid>
            <w:tr w:rsidR="004A6AF3" w:rsidRPr="004A6AF3" w:rsidTr="004A6AF3">
              <w:trPr>
                <w:trHeight w:val="225"/>
              </w:trPr>
              <w:tc>
                <w:tcPr>
                  <w:tcW w:w="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 </w:t>
                  </w:r>
                </w:p>
              </w:tc>
              <w:tc>
                <w:tcPr>
                  <w:tcW w:w="8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кол-во часов</w:t>
                  </w:r>
                </w:p>
              </w:tc>
              <w:tc>
                <w:tcPr>
                  <w:tcW w:w="48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контроля</w:t>
                  </w:r>
                </w:p>
              </w:tc>
            </w:tr>
            <w:tr w:rsidR="004A6AF3" w:rsidRPr="004A6AF3" w:rsidTr="004A6AF3">
              <w:trPr>
                <w:trHeight w:val="6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Теория 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работа</w:t>
                  </w:r>
                </w:p>
              </w:tc>
              <w:tc>
                <w:tcPr>
                  <w:tcW w:w="9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6AF3" w:rsidRPr="004A6AF3" w:rsidTr="004A6AF3">
              <w:trPr>
                <w:trHeight w:val="690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1.</w:t>
                  </w:r>
                </w:p>
                <w:p w:rsidR="004A6AF3" w:rsidRPr="004A6AF3" w:rsidRDefault="004A6A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A6AF3" w:rsidRPr="004A6AF3" w:rsidTr="004A6AF3">
              <w:trPr>
                <w:trHeight w:val="690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2.</w:t>
                  </w:r>
                </w:p>
                <w:p w:rsidR="004A6AF3" w:rsidRPr="004A6AF3" w:rsidRDefault="004A6A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A6AF3" w:rsidRPr="004A6AF3" w:rsidTr="004A6AF3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Календарн</w:t>
            </w:r>
            <w:proofErr w:type="gramStart"/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4A6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тематическое планирование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7"/>
              <w:gridCol w:w="419"/>
              <w:gridCol w:w="1022"/>
              <w:gridCol w:w="875"/>
              <w:gridCol w:w="663"/>
              <w:gridCol w:w="1079"/>
              <w:gridCol w:w="1429"/>
              <w:gridCol w:w="1043"/>
            </w:tblGrid>
            <w:tr w:rsidR="00EB0E57" w:rsidRPr="004A6AF3">
              <w:trPr>
                <w:cantSplit/>
                <w:trHeight w:val="1134"/>
              </w:trPr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</w:tcPr>
                <w:p w:rsidR="004A6AF3" w:rsidRPr="004A6AF3" w:rsidRDefault="004A6A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A6AF3" w:rsidRPr="004A6AF3" w:rsidRDefault="004A6A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95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занятия</w:t>
                  </w:r>
                </w:p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4A6AF3" w:rsidRPr="004A6AF3" w:rsidRDefault="004A6AF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проведения (дата)</w:t>
                  </w:r>
                </w:p>
              </w:tc>
              <w:tc>
                <w:tcPr>
                  <w:tcW w:w="2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результаты освоения конкретного учебного предмета, курса</w:t>
                  </w:r>
                </w:p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</w:p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</w:t>
                  </w:r>
                </w:p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E57" w:rsidRPr="004A6AF3">
              <w:trPr>
                <w:cantSplit/>
                <w:trHeight w:val="1134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Научатся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Получат возможность научиться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E57" w:rsidRPr="004A6AF3">
              <w:trPr>
                <w:trHeight w:val="96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</w:t>
                  </w:r>
                </w:p>
                <w:p w:rsidR="004A6AF3" w:rsidRPr="004A6AF3" w:rsidRDefault="004A6AF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A6AF3" w:rsidRPr="004A6AF3" w:rsidRDefault="004A6AF3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A6AF3" w:rsidRPr="004A6AF3" w:rsidRDefault="004A6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A6AF3" w:rsidRDefault="004A6AF3" w:rsidP="004A6AF3">
      <w:pPr>
        <w:jc w:val="both"/>
        <w:rPr>
          <w:color w:val="000000"/>
        </w:rPr>
      </w:pPr>
    </w:p>
    <w:p w:rsidR="004A6AF3" w:rsidRDefault="004A6AF3" w:rsidP="004A6AF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>
        <w:rPr>
          <w:b/>
        </w:rPr>
        <w:t>Оформление рабочей программы</w:t>
      </w:r>
    </w:p>
    <w:p w:rsidR="004A6AF3" w:rsidRPr="004A6AF3" w:rsidRDefault="004A6AF3" w:rsidP="004A6AF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>
        <w:t xml:space="preserve"> Требования к оформлению: </w:t>
      </w:r>
    </w:p>
    <w:p w:rsidR="004A6AF3" w:rsidRDefault="004A6AF3" w:rsidP="004A6A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</w:pPr>
      <w:r>
        <w:t>Формат листа документа - А</w:t>
      </w:r>
      <w:proofErr w:type="gramStart"/>
      <w:r>
        <w:t>4</w:t>
      </w:r>
      <w:proofErr w:type="gramEnd"/>
      <w:r>
        <w:t xml:space="preserve">; </w:t>
      </w:r>
    </w:p>
    <w:p w:rsidR="004A6AF3" w:rsidRDefault="004A6AF3" w:rsidP="004A6A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Поля -  2 см (нижнее, верхнее), 3см (левое), 1,5 см (правое); </w:t>
      </w:r>
    </w:p>
    <w:p w:rsidR="004A6AF3" w:rsidRDefault="004A6AF3" w:rsidP="004A6A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  <w:rPr>
          <w:lang w:val="en-US"/>
        </w:rPr>
      </w:pPr>
      <w:r>
        <w:t>Шрифт</w:t>
      </w:r>
      <w:r w:rsidRPr="004A6AF3">
        <w:t xml:space="preserve"> - </w:t>
      </w:r>
      <w:r>
        <w:rPr>
          <w:lang w:val="en-US"/>
        </w:rPr>
        <w:t>Times</w:t>
      </w:r>
      <w:r w:rsidRPr="004A6AF3">
        <w:t xml:space="preserve"> </w:t>
      </w:r>
      <w:r>
        <w:rPr>
          <w:lang w:val="en-US"/>
        </w:rPr>
        <w:t>New</w:t>
      </w:r>
      <w:r w:rsidRPr="004A6AF3">
        <w:t xml:space="preserve"> </w:t>
      </w:r>
      <w:r>
        <w:rPr>
          <w:lang w:val="en-US"/>
        </w:rPr>
        <w:t>Roman</w:t>
      </w:r>
      <w:r w:rsidRPr="004A6AF3">
        <w:t xml:space="preserve">, </w:t>
      </w:r>
      <w:r>
        <w:t>кегль</w:t>
      </w:r>
      <w:r w:rsidRPr="004A6AF3">
        <w:t xml:space="preserve"> 12 </w:t>
      </w:r>
      <w:r>
        <w:rPr>
          <w:lang w:val="en-US"/>
        </w:rPr>
        <w:t>(</w:t>
      </w:r>
      <w:r>
        <w:t>или</w:t>
      </w:r>
      <w:r>
        <w:rPr>
          <w:lang w:val="en-US"/>
        </w:rPr>
        <w:t xml:space="preserve"> 14);</w:t>
      </w:r>
    </w:p>
    <w:p w:rsidR="004A6AF3" w:rsidRDefault="004A6AF3" w:rsidP="004A6A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</w:pPr>
      <w:r>
        <w:t>Межстрочный интервал - 1,0;</w:t>
      </w:r>
    </w:p>
    <w:p w:rsidR="004A6AF3" w:rsidRDefault="004A6AF3" w:rsidP="004A6AF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jc w:val="both"/>
      </w:pPr>
      <w:r>
        <w:t>Таблицы вставляются непосредственно в текст.</w:t>
      </w:r>
    </w:p>
    <w:p w:rsidR="004A6AF3" w:rsidRDefault="004A6AF3" w:rsidP="004A6AF3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Титульный лист считается первым, нумерация на нем не ставится. </w:t>
      </w:r>
    </w:p>
    <w:p w:rsidR="004A6AF3" w:rsidRDefault="004A6AF3" w:rsidP="004A6AF3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Календарно-тематическое планирование представляется в виде таблицы. </w:t>
      </w:r>
    </w:p>
    <w:p w:rsidR="004A6AF3" w:rsidRDefault="006758DE" w:rsidP="004A6AF3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</w:t>
      </w:r>
      <w:r w:rsidR="004A6AF3">
        <w:t xml:space="preserve">Список литературы составляется в алфавитном порядке с указанием города и названия издательства, года выпуска. Допускается оформление списка литературы по разделам предмета. </w:t>
      </w:r>
    </w:p>
    <w:p w:rsidR="006758DE" w:rsidRDefault="006758DE" w:rsidP="004A6AF3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D35489" w:rsidRPr="00D35489" w:rsidRDefault="00D35489" w:rsidP="004A6AF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</w:t>
      </w:r>
      <w:r w:rsidR="006758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Программа курса может быть разработана на основе примерных и авторских программ либо полностью самостоятельно составляется педагогом.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4.4. Срок действия и объем нагрузки прописываются в программе с учетом содержания плана внеурочной деятельности.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4.5. Разработанный проект программы курса представляется на проверк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и предварительное согласование заместителю директора по УВР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4.7. Выполнение программы курса обеспечивает педагог, осуществляющий реализацию этой программы. Контроль выполнен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 программы курса осуществляет</w:t>
      </w:r>
      <w:r w:rsidR="00363763" w:rsidRP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 по УВР</w:t>
      </w:r>
    </w:p>
    <w:p w:rsidR="00D35489" w:rsidRPr="00D35489" w:rsidRDefault="00D35489" w:rsidP="003637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Порядок организации разовых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13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краткосрочных мероприятий внеурочной деятельности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5.1. Разовые и краткосрочные мероприятия организуют и реализуют педагоги, назначенные приказом директора школы.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5.2. Срок реализации и объем мероприятия прописывается ответственным педагогом в плане (сценарии) мероприятия в соответствии с содержанием плана внеурочной деятельности.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5.3. Педагог составляет план (сценарий) меро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приятия внеурочной деятельности</w:t>
      </w:r>
      <w:proofErr w:type="gramStart"/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ероприятия внеурочной деятельности педагог прописывает в соответствии с запланированными результатами основных образовательных программ общего образования.</w:t>
      </w:r>
    </w:p>
    <w:p w:rsidR="00363763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5.4. Контроль реал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изации мероприятия осуществляет</w:t>
      </w:r>
      <w:r w:rsidR="00363763" w:rsidRP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заместитель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 по УВР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Порядок участия во внеурочной деятельности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 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363763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Комплектование групп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6.3. Расписание занятий курсов внеурочной деятельности составляется в начале учебного года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 по УВР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асованию с администрацией школы.</w:t>
      </w:r>
    </w:p>
    <w:p w:rsidR="00363763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6.4. Учет занятости </w:t>
      </w:r>
      <w:proofErr w:type="gram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внеурочной деятельностью осуществляется педагогами в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журнале учета внеурочной деятельности</w:t>
      </w: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 учета должен содержать:</w:t>
      </w:r>
    </w:p>
    <w:p w:rsidR="00D35489" w:rsidRPr="00363763" w:rsidRDefault="00D35489" w:rsidP="00113E4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титульный </w:t>
      </w:r>
      <w:r w:rsidR="003637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лист: наименование школы, учебный год</w:t>
      </w:r>
    </w:p>
    <w:p w:rsidR="00D35489" w:rsidRPr="00D35489" w:rsidRDefault="00363763" w:rsidP="004A6AF3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информационный лист для учета занятий курсов: наименование курса, </w:t>
      </w:r>
      <w:r w:rsidR="004A6A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Ф.И.О. педагога, назначенного вести курс, Ф.И.О. учащегося, дату, содержание. </w:t>
      </w:r>
      <w:r w:rsidR="00D35489"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занятий в журнале учета должно соответствовать содержанию программы курса внеурочной деятельности;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E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Особенности реализации мероприятий внеурочной деятельности с применением электронного обучения и дистанционных образовательных технологий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D35489" w:rsidRPr="00D35489" w:rsidRDefault="00D35489" w:rsidP="00113E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дистанционных образовательных технологий;</w:t>
      </w:r>
    </w:p>
    <w:p w:rsidR="00D35489" w:rsidRPr="00D35489" w:rsidRDefault="00D35489" w:rsidP="00113E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электронного обучения;</w:t>
      </w:r>
    </w:p>
    <w:p w:rsidR="00D35489" w:rsidRPr="00D35489" w:rsidRDefault="00D35489" w:rsidP="00113E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В рамках курсов внеурочной деятельности школа вправе организовывать в дистанционном режиме: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проектные и исследовательские работы </w:t>
      </w:r>
      <w:proofErr w:type="gram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школьных научных обществ;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просмотр с последующим обсуждением записей кинокартин, спектаклей, концертов;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виртуальных экспозиций музеев, выставок, мастер-классов;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просмотр </w:t>
      </w:r>
      <w:proofErr w:type="spell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видеолекций</w:t>
      </w:r>
      <w:proofErr w:type="spellEnd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образовательных сюжетов о современных достижениях науки и технологий;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D35489" w:rsidRPr="00D35489" w:rsidRDefault="00D35489" w:rsidP="00113E44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D35489" w:rsidRPr="00D35489" w:rsidRDefault="00D35489" w:rsidP="00113E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D35489" w:rsidRPr="00D35489" w:rsidRDefault="00D35489" w:rsidP="00113E44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  <w:proofErr w:type="gramEnd"/>
    </w:p>
    <w:p w:rsidR="00D35489" w:rsidRPr="00D35489" w:rsidRDefault="00D35489" w:rsidP="00113E44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D35489" w:rsidRPr="00D35489" w:rsidRDefault="00D35489" w:rsidP="00113E44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D35489" w:rsidRPr="00D35489" w:rsidRDefault="00D35489" w:rsidP="00113E44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D35489" w:rsidRPr="00D35489" w:rsidRDefault="00D35489" w:rsidP="00113E44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9A53D2" w:rsidRPr="00113E44" w:rsidRDefault="009A53D2" w:rsidP="00113E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53D2" w:rsidRPr="0011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BE9"/>
    <w:multiLevelType w:val="multilevel"/>
    <w:tmpl w:val="ED18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5AE8"/>
    <w:multiLevelType w:val="multilevel"/>
    <w:tmpl w:val="63A4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649B0"/>
    <w:multiLevelType w:val="hybridMultilevel"/>
    <w:tmpl w:val="486C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77CF1"/>
    <w:multiLevelType w:val="multilevel"/>
    <w:tmpl w:val="DABC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43D9D"/>
    <w:multiLevelType w:val="multilevel"/>
    <w:tmpl w:val="BE5E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179CE"/>
    <w:multiLevelType w:val="multilevel"/>
    <w:tmpl w:val="353A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F20A4"/>
    <w:multiLevelType w:val="multilevel"/>
    <w:tmpl w:val="D95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C53E4"/>
    <w:multiLevelType w:val="multilevel"/>
    <w:tmpl w:val="238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319EE"/>
    <w:multiLevelType w:val="multilevel"/>
    <w:tmpl w:val="E6C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54553"/>
    <w:multiLevelType w:val="multilevel"/>
    <w:tmpl w:val="629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10FEC"/>
    <w:multiLevelType w:val="multilevel"/>
    <w:tmpl w:val="FAC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E"/>
    <w:rsid w:val="00113E44"/>
    <w:rsid w:val="0014737E"/>
    <w:rsid w:val="00363763"/>
    <w:rsid w:val="004A6AF3"/>
    <w:rsid w:val="006758DE"/>
    <w:rsid w:val="009A53D2"/>
    <w:rsid w:val="00D35489"/>
    <w:rsid w:val="00EB0E57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35489"/>
  </w:style>
  <w:style w:type="character" w:styleId="a4">
    <w:name w:val="Strong"/>
    <w:basedOn w:val="a0"/>
    <w:uiPriority w:val="22"/>
    <w:qFormat/>
    <w:rsid w:val="00D35489"/>
    <w:rPr>
      <w:b/>
      <w:bCs/>
    </w:rPr>
  </w:style>
  <w:style w:type="character" w:customStyle="1" w:styleId="sfwc">
    <w:name w:val="sfwc"/>
    <w:basedOn w:val="a0"/>
    <w:rsid w:val="00D35489"/>
  </w:style>
  <w:style w:type="character" w:styleId="a5">
    <w:name w:val="Hyperlink"/>
    <w:basedOn w:val="a0"/>
    <w:uiPriority w:val="99"/>
    <w:semiHidden/>
    <w:unhideWhenUsed/>
    <w:rsid w:val="00D35489"/>
    <w:rPr>
      <w:color w:val="0000FF"/>
      <w:u w:val="single"/>
    </w:rPr>
  </w:style>
  <w:style w:type="paragraph" w:customStyle="1" w:styleId="consplusnormal">
    <w:name w:val="consplusnormal"/>
    <w:basedOn w:val="a"/>
    <w:rsid w:val="00D3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13E44"/>
    <w:pPr>
      <w:widowControl w:val="0"/>
      <w:tabs>
        <w:tab w:val="right" w:pos="9720"/>
      </w:tabs>
      <w:autoSpaceDE w:val="0"/>
      <w:autoSpaceDN w:val="0"/>
      <w:adjustRightInd w:val="0"/>
      <w:spacing w:before="20" w:after="0" w:line="240" w:lineRule="auto"/>
      <w:ind w:right="306" w:firstLine="113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13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4A6AF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8">
    <w:name w:val="No Spacing"/>
    <w:uiPriority w:val="1"/>
    <w:qFormat/>
    <w:rsid w:val="004A6AF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1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35489"/>
  </w:style>
  <w:style w:type="character" w:styleId="a4">
    <w:name w:val="Strong"/>
    <w:basedOn w:val="a0"/>
    <w:uiPriority w:val="22"/>
    <w:qFormat/>
    <w:rsid w:val="00D35489"/>
    <w:rPr>
      <w:b/>
      <w:bCs/>
    </w:rPr>
  </w:style>
  <w:style w:type="character" w:customStyle="1" w:styleId="sfwc">
    <w:name w:val="sfwc"/>
    <w:basedOn w:val="a0"/>
    <w:rsid w:val="00D35489"/>
  </w:style>
  <w:style w:type="character" w:styleId="a5">
    <w:name w:val="Hyperlink"/>
    <w:basedOn w:val="a0"/>
    <w:uiPriority w:val="99"/>
    <w:semiHidden/>
    <w:unhideWhenUsed/>
    <w:rsid w:val="00D35489"/>
    <w:rPr>
      <w:color w:val="0000FF"/>
      <w:u w:val="single"/>
    </w:rPr>
  </w:style>
  <w:style w:type="paragraph" w:customStyle="1" w:styleId="consplusnormal">
    <w:name w:val="consplusnormal"/>
    <w:basedOn w:val="a"/>
    <w:rsid w:val="00D3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13E44"/>
    <w:pPr>
      <w:widowControl w:val="0"/>
      <w:tabs>
        <w:tab w:val="right" w:pos="9720"/>
      </w:tabs>
      <w:autoSpaceDE w:val="0"/>
      <w:autoSpaceDN w:val="0"/>
      <w:adjustRightInd w:val="0"/>
      <w:spacing w:before="20" w:after="0" w:line="240" w:lineRule="auto"/>
      <w:ind w:right="306" w:firstLine="113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13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4A6AF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8">
    <w:name w:val="No Spacing"/>
    <w:uiPriority w:val="1"/>
    <w:qFormat/>
    <w:rsid w:val="004A6AF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1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Lugovkina</cp:lastModifiedBy>
  <cp:revision>4</cp:revision>
  <cp:lastPrinted>2021-02-28T14:01:00Z</cp:lastPrinted>
  <dcterms:created xsi:type="dcterms:W3CDTF">2021-02-28T10:30:00Z</dcterms:created>
  <dcterms:modified xsi:type="dcterms:W3CDTF">2021-02-28T14:03:00Z</dcterms:modified>
</cp:coreProperties>
</file>