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10" w:rsidRDefault="00895B10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B10" w:rsidRDefault="0010385A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85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381125"/>
            <wp:effectExtent l="19050" t="0" r="3175" b="0"/>
            <wp:docPr id="1" name="Рисунок 1" descr="C:\Users\sc20\Desktop\IMG-878e9c34631dea04c1ad75e742aaa34b-V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10" w:rsidRDefault="00895B10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B10" w:rsidRDefault="00895B10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5B10" w:rsidRDefault="00895B10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C796F" w:rsidRPr="00EC11D7" w:rsidRDefault="00A02AF0" w:rsidP="003C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</w:t>
      </w:r>
      <w:r w:rsidR="003C796F" w:rsidRPr="00EC11D7">
        <w:rPr>
          <w:rFonts w:ascii="Times New Roman" w:hAnsi="Times New Roman"/>
          <w:b/>
          <w:sz w:val="24"/>
          <w:szCs w:val="24"/>
        </w:rPr>
        <w:t>снов</w:t>
      </w:r>
      <w:r>
        <w:rPr>
          <w:rFonts w:ascii="Times New Roman" w:hAnsi="Times New Roman"/>
          <w:b/>
          <w:sz w:val="24"/>
          <w:szCs w:val="24"/>
        </w:rPr>
        <w:t>ах</w:t>
      </w:r>
      <w:r w:rsidR="003C796F" w:rsidRPr="00EC11D7">
        <w:rPr>
          <w:rFonts w:ascii="Times New Roman" w:hAnsi="Times New Roman"/>
          <w:b/>
          <w:sz w:val="24"/>
          <w:szCs w:val="24"/>
        </w:rPr>
        <w:t xml:space="preserve"> учебно-исследовательской и проектной деятельности обучающихся </w:t>
      </w:r>
      <w:r w:rsidR="00895B10">
        <w:rPr>
          <w:rFonts w:ascii="Times New Roman" w:hAnsi="Times New Roman"/>
          <w:b/>
          <w:sz w:val="24"/>
          <w:szCs w:val="24"/>
        </w:rPr>
        <w:t>с</w:t>
      </w:r>
      <w:r w:rsidR="008266E3">
        <w:rPr>
          <w:rFonts w:ascii="Times New Roman" w:hAnsi="Times New Roman"/>
          <w:b/>
          <w:sz w:val="24"/>
          <w:szCs w:val="24"/>
        </w:rPr>
        <w:t>редней школы</w:t>
      </w:r>
      <w:r w:rsidR="003C796F" w:rsidRPr="00EC11D7">
        <w:rPr>
          <w:rFonts w:ascii="Times New Roman" w:hAnsi="Times New Roman"/>
          <w:b/>
          <w:sz w:val="24"/>
          <w:szCs w:val="24"/>
        </w:rPr>
        <w:t xml:space="preserve"> №28</w:t>
      </w:r>
    </w:p>
    <w:p w:rsidR="00697478" w:rsidRPr="00EC11D7" w:rsidRDefault="00697478" w:rsidP="00697478">
      <w:pPr>
        <w:spacing w:after="0" w:line="240" w:lineRule="auto"/>
        <w:ind w:left="864" w:firstLine="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97478" w:rsidRPr="00EC11D7" w:rsidRDefault="00697478" w:rsidP="0069747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:rsidR="00C26190" w:rsidRDefault="00697478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разработано в целях реализации основной образовательной программы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начального общего, основного общего, среднего общего образования.</w:t>
      </w:r>
    </w:p>
    <w:p w:rsidR="00C26190" w:rsidRDefault="00C26190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1.2.Настоящее положение разработано в соответствии с нормативными документами:</w:t>
      </w:r>
    </w:p>
    <w:p w:rsidR="00C26190" w:rsidRPr="00086CA3" w:rsidRDefault="00C26190" w:rsidP="00B0181E">
      <w:pPr>
        <w:pStyle w:val="af0"/>
        <w:spacing w:before="2"/>
        <w:jc w:val="both"/>
      </w:pPr>
      <w:r w:rsidRPr="00086CA3">
        <w:t>-Федеральный</w:t>
      </w:r>
      <w:r w:rsidRPr="00086CA3">
        <w:rPr>
          <w:spacing w:val="-5"/>
        </w:rPr>
        <w:t xml:space="preserve"> </w:t>
      </w:r>
      <w:r w:rsidRPr="00086CA3">
        <w:t>закон</w:t>
      </w:r>
      <w:r w:rsidRPr="00086CA3">
        <w:rPr>
          <w:spacing w:val="-5"/>
        </w:rPr>
        <w:t xml:space="preserve"> </w:t>
      </w:r>
      <w:r w:rsidRPr="00086CA3">
        <w:t>от</w:t>
      </w:r>
      <w:r w:rsidRPr="00086CA3">
        <w:rPr>
          <w:spacing w:val="-7"/>
        </w:rPr>
        <w:t xml:space="preserve"> </w:t>
      </w:r>
      <w:r w:rsidRPr="00086CA3">
        <w:t>29</w:t>
      </w:r>
      <w:r w:rsidRPr="00086CA3">
        <w:rPr>
          <w:spacing w:val="-5"/>
        </w:rPr>
        <w:t xml:space="preserve"> </w:t>
      </w:r>
      <w:r w:rsidRPr="00086CA3">
        <w:t>декабря</w:t>
      </w:r>
      <w:r w:rsidRPr="00086CA3">
        <w:rPr>
          <w:spacing w:val="-4"/>
        </w:rPr>
        <w:t xml:space="preserve"> </w:t>
      </w:r>
      <w:r w:rsidRPr="00086CA3">
        <w:t>2012</w:t>
      </w:r>
      <w:r w:rsidRPr="00086CA3">
        <w:rPr>
          <w:spacing w:val="-5"/>
        </w:rPr>
        <w:t xml:space="preserve"> </w:t>
      </w:r>
      <w:r w:rsidRPr="00086CA3">
        <w:t>№</w:t>
      </w:r>
      <w:r w:rsidRPr="00086CA3">
        <w:rPr>
          <w:spacing w:val="-6"/>
        </w:rPr>
        <w:t xml:space="preserve"> </w:t>
      </w:r>
      <w:r w:rsidRPr="00086CA3">
        <w:t>273-ФЗ</w:t>
      </w:r>
      <w:r w:rsidRPr="00086CA3">
        <w:rPr>
          <w:spacing w:val="-1"/>
        </w:rPr>
        <w:t xml:space="preserve"> </w:t>
      </w:r>
      <w:r w:rsidRPr="00086CA3">
        <w:t>«Об</w:t>
      </w:r>
      <w:r w:rsidRPr="00086CA3">
        <w:rPr>
          <w:spacing w:val="-6"/>
        </w:rPr>
        <w:t xml:space="preserve"> </w:t>
      </w:r>
      <w:r w:rsidRPr="00086CA3">
        <w:t>образовании</w:t>
      </w:r>
      <w:r w:rsidRPr="00086CA3">
        <w:rPr>
          <w:spacing w:val="-5"/>
        </w:rPr>
        <w:t xml:space="preserve"> </w:t>
      </w:r>
      <w:r w:rsidRPr="00086CA3">
        <w:t>в</w:t>
      </w:r>
      <w:r w:rsidRPr="00086CA3">
        <w:rPr>
          <w:spacing w:val="-5"/>
        </w:rPr>
        <w:t xml:space="preserve"> </w:t>
      </w:r>
      <w:r w:rsidRPr="00086CA3">
        <w:t>Российской</w:t>
      </w:r>
      <w:r w:rsidRPr="00086CA3">
        <w:rPr>
          <w:spacing w:val="-5"/>
        </w:rPr>
        <w:t xml:space="preserve"> </w:t>
      </w:r>
      <w:r w:rsidRPr="00086CA3">
        <w:t>Федерации»</w:t>
      </w:r>
    </w:p>
    <w:p w:rsidR="00C26190" w:rsidRPr="00086CA3" w:rsidRDefault="00C26190" w:rsidP="00B0181E">
      <w:pPr>
        <w:pStyle w:val="af0"/>
        <w:spacing w:before="41" w:line="276" w:lineRule="auto"/>
        <w:ind w:right="219" w:firstLine="60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начального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>утвержденный приказом Министерства образования и науки Российской Федерации от 6 октября</w:t>
      </w:r>
      <w:r w:rsidRPr="00086CA3">
        <w:rPr>
          <w:spacing w:val="1"/>
        </w:rPr>
        <w:t xml:space="preserve"> </w:t>
      </w:r>
      <w:r w:rsidRPr="00086CA3">
        <w:t>2009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Pr="00086CA3">
        <w:t>373,</w:t>
      </w:r>
    </w:p>
    <w:p w:rsidR="00C26190" w:rsidRPr="00086CA3" w:rsidRDefault="00C26190" w:rsidP="00B0181E">
      <w:pPr>
        <w:pStyle w:val="af0"/>
        <w:spacing w:line="276" w:lineRule="auto"/>
        <w:ind w:right="221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основного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>утвержденный приказом Министерства образования и науки Российской Федерации от 17 декабря</w:t>
      </w:r>
      <w:r w:rsidRPr="00086CA3">
        <w:rPr>
          <w:spacing w:val="1"/>
        </w:rPr>
        <w:t xml:space="preserve"> </w:t>
      </w:r>
      <w:r w:rsidRPr="00086CA3">
        <w:t>2010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Pr="00086CA3">
        <w:t>1897;</w:t>
      </w:r>
    </w:p>
    <w:p w:rsidR="00C26190" w:rsidRDefault="00C26190" w:rsidP="00B0181E">
      <w:pPr>
        <w:pStyle w:val="af0"/>
        <w:spacing w:line="276" w:lineRule="auto"/>
        <w:ind w:right="221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среднего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>утвержденный приказом Министерства образования и науки Российской Федерации от 17 мая</w:t>
      </w:r>
      <w:r w:rsidRPr="00086CA3">
        <w:rPr>
          <w:spacing w:val="1"/>
        </w:rPr>
        <w:t xml:space="preserve"> </w:t>
      </w:r>
      <w:r w:rsidRPr="00086CA3">
        <w:t>2012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Pr="00086CA3">
        <w:t>413;</w:t>
      </w:r>
    </w:p>
    <w:p w:rsidR="00697478" w:rsidRPr="00EC11D7" w:rsidRDefault="00697478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Проектная и учебно-исследовательская деятельность </w:t>
      </w:r>
      <w:proofErr w:type="gramStart"/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учебного процесса.</w:t>
      </w:r>
    </w:p>
    <w:p w:rsidR="00697478" w:rsidRPr="00EC11D7" w:rsidRDefault="00697478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 В основе проектной и учебно-исследовательской деятельности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лежит </w:t>
      </w:r>
      <w:proofErr w:type="spellStart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как принцип организации образовательного процесса</w:t>
      </w:r>
      <w:proofErr w:type="gramStart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7478" w:rsidRPr="00EC11D7" w:rsidRDefault="00697478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:rsidR="00697478" w:rsidRPr="00EC11D7" w:rsidRDefault="00697478" w:rsidP="00B018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 В организации и обеспечении проектной и учебно-исследовательской деятельности участвуют все педагогические структуры школы. 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2. Особенности проектной и учебно-исследовательской деятельности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2.1. Направленность не только на повышение компетентности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в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предметной 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2.2. Возможность реализовать потребности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в общении со значимыми, </w:t>
      </w:r>
      <w:proofErr w:type="spellStart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референтными</w:t>
      </w:r>
      <w:proofErr w:type="spellEnd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C26190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2.3. Сочетание различных видов познавательной деятельности. 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Цели учебно-исследовательской и проектной деятельности </w:t>
      </w:r>
    </w:p>
    <w:p w:rsidR="00AE565B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65B">
        <w:rPr>
          <w:rFonts w:ascii="Times New Roman" w:hAnsi="Times New Roman"/>
          <w:sz w:val="24"/>
          <w:szCs w:val="24"/>
        </w:rPr>
        <w:t xml:space="preserve">Цель проектной деятельности: </w:t>
      </w:r>
    </w:p>
    <w:p w:rsidR="00AE565B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65B">
        <w:rPr>
          <w:rFonts w:ascii="Times New Roman" w:hAnsi="Times New Roman"/>
          <w:sz w:val="24"/>
          <w:szCs w:val="24"/>
        </w:rPr>
        <w:t xml:space="preserve">- Формирование универсальных учебных действий обучающихся через освоение социальных ролей, необходимых для проектной деятельности. </w:t>
      </w:r>
    </w:p>
    <w:p w:rsidR="00AE565B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65B">
        <w:rPr>
          <w:rFonts w:ascii="Times New Roman" w:hAnsi="Times New Roman"/>
          <w:sz w:val="24"/>
          <w:szCs w:val="24"/>
        </w:rPr>
        <w:t xml:space="preserve">Задачи: – обучать </w:t>
      </w:r>
      <w:proofErr w:type="spellStart"/>
      <w:r w:rsidRPr="00AE565B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AE565B">
        <w:rPr>
          <w:rFonts w:ascii="Times New Roman" w:hAnsi="Times New Roman"/>
          <w:sz w:val="24"/>
          <w:szCs w:val="24"/>
        </w:rPr>
        <w:t>, планированию и контролю; – формировать навыки самостоятельного сбора и обработки информации; – обучать умению работать в команде.</w:t>
      </w:r>
      <w:r>
        <w:t xml:space="preserve"> 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характеристики учебно-исследовательской и проектной деятельности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.1. Учебно-исследовательская и проектная деятельность имеют общие практически значимые цели и задачи.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.2. Структура проектной и учебно-исследовательской деятельности включает следующие компоненты: анализ актуальности проводимого исследования; </w:t>
      </w:r>
      <w:proofErr w:type="spellStart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целеполагание</w:t>
      </w:r>
      <w:proofErr w:type="spellEnd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.3. Учебно-исследовательская и проектная деятельность требуют от </w:t>
      </w:r>
      <w:proofErr w:type="gramStart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. Различие проектной и учебно-исследовательской деятельности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</w:t>
      </w:r>
    </w:p>
    <w:tbl>
      <w:tblPr>
        <w:tblW w:w="9585" w:type="dxa"/>
        <w:tblInd w:w="-5" w:type="dxa"/>
        <w:tblLayout w:type="fixed"/>
        <w:tblLook w:val="04A0"/>
      </w:tblPr>
      <w:tblGrid>
        <w:gridCol w:w="4787"/>
        <w:gridCol w:w="4798"/>
      </w:tblGrid>
      <w:tr w:rsidR="00697478" w:rsidRPr="00EC11D7" w:rsidTr="005B3F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09FF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478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Учебно-исследовательская</w:t>
            </w:r>
          </w:p>
          <w:p w:rsidR="00C509FF" w:rsidRPr="00EC11D7" w:rsidRDefault="00697478" w:rsidP="005B3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97478" w:rsidRPr="00EC11D7" w:rsidTr="005B3F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9FF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78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C509FF" w:rsidRPr="00EC11D7" w:rsidRDefault="00697478" w:rsidP="005B3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Отрицательный результат – тоже результат</w:t>
            </w:r>
          </w:p>
        </w:tc>
      </w:tr>
      <w:tr w:rsidR="00697478" w:rsidRPr="00EC11D7" w:rsidTr="005B3F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78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C509FF" w:rsidRPr="00EC11D7" w:rsidRDefault="00697478" w:rsidP="005B3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FF" w:rsidRPr="00EC11D7" w:rsidRDefault="00697478" w:rsidP="005B3FE3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697478" w:rsidRPr="00EC11D7" w:rsidRDefault="00697478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построению проектно-исследовательского процесса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.2. Тема исследования должна быть интересна для ученика и совпадать с кругом интереса учителя.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.3. Раскрытие проблемы в первую очередь должно приносить что-то новое ученику, а уже потом науке.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.4. Для выполнения проекта должны быть все условия – информационные ресурсы, мастерские, клубы, школьные научные общества.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proofErr w:type="spellStart"/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щиеся</w:t>
      </w:r>
      <w:proofErr w:type="spellEnd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.6.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.7. Использовать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.8. Необходимо наличие ясной и простой </w:t>
      </w:r>
      <w:proofErr w:type="spellStart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критериальной</w:t>
      </w:r>
      <w:proofErr w:type="spellEnd"/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.9.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697478" w:rsidRPr="00EC11D7" w:rsidRDefault="00697478" w:rsidP="00697478">
      <w:pPr>
        <w:spacing w:after="0" w:line="240" w:lineRule="auto"/>
        <w:ind w:left="864" w:firstLine="567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97478" w:rsidRPr="00EC11D7" w:rsidRDefault="00AE565B" w:rsidP="00697478">
      <w:pPr>
        <w:tabs>
          <w:tab w:val="left" w:pos="0"/>
        </w:tabs>
        <w:spacing w:after="0" w:line="240" w:lineRule="auto"/>
        <w:ind w:firstLine="567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97478" w:rsidRPr="00EC1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Понятия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продукта. </w:t>
      </w:r>
    </w:p>
    <w:p w:rsidR="00697478" w:rsidRPr="00EC11D7" w:rsidRDefault="00697478" w:rsidP="00697478">
      <w:pPr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Исследовательский проект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один из видов учебных проектов, где при сохранении всех черт проектной деятельности учащихся одним из ее компонентов выступает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исследование.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Формы организации проектной деятельности </w:t>
      </w:r>
    </w:p>
    <w:p w:rsidR="00697478" w:rsidRPr="00EC11D7" w:rsidRDefault="00AE565B" w:rsidP="00697478">
      <w:pPr>
        <w:spacing w:after="0" w:line="240" w:lineRule="auto"/>
        <w:ind w:firstLine="567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697478" w:rsidRPr="00EC11D7">
        <w:rPr>
          <w:rFonts w:ascii="Times New Roman" w:eastAsia="Times New Roman" w:hAnsi="Times New Roman"/>
          <w:bCs/>
          <w:sz w:val="24"/>
          <w:szCs w:val="24"/>
          <w:lang w:eastAsia="ru-RU"/>
        </w:rPr>
        <w:t>.1. Виды проектов:</w:t>
      </w:r>
    </w:p>
    <w:p w:rsidR="00697478" w:rsidRPr="00EC11D7" w:rsidRDefault="00697478" w:rsidP="00697478">
      <w:pPr>
        <w:spacing w:after="0" w:line="240" w:lineRule="auto"/>
        <w:ind w:left="851" w:firstLine="567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bCs/>
          <w:sz w:val="24"/>
          <w:szCs w:val="24"/>
          <w:lang w:eastAsia="ru-RU"/>
        </w:rPr>
        <w:t xml:space="preserve">·                   </w:t>
      </w:r>
      <w:r w:rsidRPr="00EC1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информационный </w:t>
      </w:r>
      <w:r w:rsidRPr="00EC11D7">
        <w:rPr>
          <w:rFonts w:ascii="Times New Roman" w:eastAsia="Times New Roman" w:hAnsi="Times New Roman"/>
          <w:bCs/>
          <w:sz w:val="24"/>
          <w:szCs w:val="24"/>
          <w:lang w:eastAsia="ru-RU"/>
        </w:rPr>
        <w:t>(поисковый)</w:t>
      </w:r>
      <w:r w:rsidRPr="00EC11D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EC11D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EC11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 </w:t>
      </w:r>
      <w:proofErr w:type="gramStart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исследовательский</w:t>
      </w:r>
      <w:proofErr w:type="gramEnd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1D7">
        <w:rPr>
          <w:rFonts w:ascii="Times New Roman" w:eastAsia="Times New Roman" w:hAnsi="Times New Roman"/>
          <w:iCs/>
          <w:sz w:val="24"/>
          <w:szCs w:val="24"/>
          <w:lang w:eastAsia="ru-RU"/>
        </w:rP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 </w:t>
      </w:r>
      <w:proofErr w:type="gramStart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</w:t>
      </w:r>
      <w:proofErr w:type="gramEnd"/>
      <w:r w:rsidRPr="00EC11D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EC11D7">
        <w:rPr>
          <w:rFonts w:ascii="Times New Roman" w:eastAsia="Times New Roman" w:hAnsi="Times New Roman"/>
          <w:iCs/>
          <w:sz w:val="24"/>
          <w:szCs w:val="24"/>
          <w:lang w:eastAsia="ru-RU"/>
        </w:rPr>
        <w:t>(литературные вечера, спектакли, экскурсии)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социальный, прикладной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(практико-ориентированный);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игровой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(ролевой); 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инновационный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(предполагающий организационно-</w:t>
      </w:r>
      <w:proofErr w:type="gramStart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экономический механизм</w:t>
      </w:r>
      <w:proofErr w:type="gramEnd"/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внедрения).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.2. По содержанию проект может быть </w:t>
      </w:r>
      <w:proofErr w:type="spellStart"/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монопредметный</w:t>
      </w:r>
      <w:proofErr w:type="spellEnd"/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метапредметный</w:t>
      </w:r>
      <w:proofErr w:type="spellEnd"/>
      <w:r w:rsidR="00697478"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относящийся к области знаний (нескольким областным), относящийся к области деятельности.</w:t>
      </w:r>
    </w:p>
    <w:p w:rsidR="00697478" w:rsidRPr="00EC11D7" w:rsidRDefault="00AE565B" w:rsidP="006974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.3. По количеству участников: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</w:t>
      </w:r>
      <w:proofErr w:type="gramEnd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самостоятельная работа, осуществляемая 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C2619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парный, </w:t>
      </w:r>
      <w:proofErr w:type="spellStart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>малогрупповой</w:t>
      </w:r>
      <w:proofErr w:type="spellEnd"/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(до 5 человек);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групповой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(до 15 человек);</w:t>
      </w:r>
    </w:p>
    <w:p w:rsidR="00697478" w:rsidRPr="00EC11D7" w:rsidRDefault="00697478" w:rsidP="00697478">
      <w:pPr>
        <w:tabs>
          <w:tab w:val="num" w:pos="0"/>
        </w:tabs>
        <w:spacing w:before="100" w:beforeAutospacing="1" w:after="100" w:afterAutospacing="1" w:line="240" w:lineRule="auto"/>
        <w:ind w:left="72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1D7">
        <w:rPr>
          <w:rFonts w:ascii="Times New Roman" w:eastAsia="Symbol" w:hAnsi="Times New Roman"/>
          <w:sz w:val="24"/>
          <w:szCs w:val="24"/>
          <w:lang w:eastAsia="ru-RU"/>
        </w:rPr>
        <w:t xml:space="preserve">·                       </w:t>
      </w:r>
      <w:r w:rsidRPr="00EC1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коллективный </w:t>
      </w:r>
      <w:r w:rsidRPr="00EC11D7">
        <w:rPr>
          <w:rFonts w:ascii="Times New Roman" w:eastAsia="Times New Roman" w:hAnsi="Times New Roman"/>
          <w:sz w:val="24"/>
          <w:szCs w:val="24"/>
          <w:lang w:eastAsia="ru-RU"/>
        </w:rPr>
        <w:t>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697478" w:rsidRPr="00EC11D7" w:rsidRDefault="00AE565B" w:rsidP="00EC11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97478" w:rsidRPr="00EC11D7">
        <w:rPr>
          <w:rFonts w:ascii="Times New Roman" w:eastAsia="Times New Roman" w:hAnsi="Times New Roman"/>
          <w:sz w:val="24"/>
          <w:szCs w:val="24"/>
          <w:lang w:eastAsia="ru-RU"/>
        </w:rPr>
        <w:t>.4. Длительность (продолжительность) проекта: от проект</w:t>
      </w:r>
      <w:r w:rsid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а-урока </w:t>
      </w:r>
      <w:proofErr w:type="gramStart"/>
      <w:r w:rsidR="00EC11D7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EC11D7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многолетнего проект</w:t>
      </w:r>
    </w:p>
    <w:p w:rsidR="005B22B7" w:rsidRDefault="005B22B7" w:rsidP="005B2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AE565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.5.Структура проекта</w:t>
      </w:r>
    </w:p>
    <w:p w:rsidR="005B22B7" w:rsidRPr="00EC11D7" w:rsidRDefault="005B22B7" w:rsidP="005B2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Актуальность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Источники информаци</w:t>
      </w:r>
      <w:proofErr w:type="gramStart"/>
      <w:r w:rsidRPr="005B22B7">
        <w:t>и(</w:t>
      </w:r>
      <w:proofErr w:type="gramEnd"/>
      <w:r w:rsidRPr="005B22B7">
        <w:t>научная литература , источники)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Постановка проблемы или выдвижение гипотезы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Цель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Задачи ( это этапы работы; первая задач</w:t>
      </w:r>
      <w:proofErr w:type="gramStart"/>
      <w:r w:rsidRPr="005B22B7">
        <w:t>а-</w:t>
      </w:r>
      <w:proofErr w:type="gramEnd"/>
      <w:r w:rsidRPr="005B22B7">
        <w:t xml:space="preserve"> теория, вторая и т.д. задачи </w:t>
      </w:r>
      <w:proofErr w:type="spellStart"/>
      <w:r w:rsidRPr="005B22B7">
        <w:t>практико</w:t>
      </w:r>
      <w:proofErr w:type="spellEnd"/>
      <w:r w:rsidRPr="005B22B7">
        <w:t xml:space="preserve"> – ориентированные)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Описание проекта ( по этапам – что планировали, что сделали</w:t>
      </w:r>
      <w:proofErr w:type="gramStart"/>
      <w:r w:rsidRPr="005B22B7">
        <w:t xml:space="preserve"> ,</w:t>
      </w:r>
      <w:proofErr w:type="gramEnd"/>
      <w:r w:rsidRPr="005B22B7">
        <w:t xml:space="preserve"> что получилось)</w:t>
      </w:r>
    </w:p>
    <w:p w:rsidR="005B22B7" w:rsidRPr="005B22B7" w:rsidRDefault="005B22B7" w:rsidP="005B22B7">
      <w:pPr>
        <w:pStyle w:val="a4"/>
        <w:numPr>
          <w:ilvl w:val="0"/>
          <w:numId w:val="20"/>
        </w:numPr>
      </w:pPr>
      <w:r w:rsidRPr="005B22B7">
        <w:t>Выводы</w:t>
      </w:r>
      <w:proofErr w:type="gramStart"/>
      <w:r w:rsidRPr="005B22B7">
        <w:t xml:space="preserve"> ,</w:t>
      </w:r>
      <w:proofErr w:type="gramEnd"/>
      <w:r w:rsidRPr="005B22B7">
        <w:t xml:space="preserve"> </w:t>
      </w:r>
      <w:r>
        <w:t>заключение</w:t>
      </w:r>
    </w:p>
    <w:p w:rsidR="005B22B7" w:rsidRDefault="005B22B7" w:rsidP="005B22B7">
      <w:pPr>
        <w:pStyle w:val="af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C07114" w:rsidRPr="00EC11D7" w:rsidRDefault="00C07114" w:rsidP="00D518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24AD" w:rsidRPr="00AE565B" w:rsidRDefault="00AE565B" w:rsidP="006C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C24AD" w:rsidRPr="00AE565B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6C24AD" w:rsidRPr="00AE565B">
        <w:rPr>
          <w:rFonts w:ascii="Times New Roman" w:hAnsi="Times New Roman"/>
          <w:sz w:val="24"/>
          <w:szCs w:val="24"/>
        </w:rPr>
        <w:t>.</w:t>
      </w:r>
    </w:p>
    <w:p w:rsidR="006C24AD" w:rsidRPr="00EC11D7" w:rsidRDefault="006C24AD" w:rsidP="006C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Планировать и выполнять учебные исследования и учебный проект, используя оборудование, модели, методы и приемы, адекватные исследуемой проблеме;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формировать вытекающие из исследования выводы;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Использовать такие математические методы и приемы,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EC11D7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EC11D7">
        <w:rPr>
          <w:rFonts w:ascii="Times New Roman" w:hAnsi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EC11D7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EC11D7">
        <w:rPr>
          <w:rFonts w:ascii="Times New Roman" w:hAnsi="Times New Roman"/>
          <w:sz w:val="24"/>
          <w:szCs w:val="24"/>
        </w:rPr>
        <w:t xml:space="preserve"> методы и приемы,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характерных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6C24AD" w:rsidRPr="00EC11D7" w:rsidRDefault="006C24AD" w:rsidP="006C24A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6C24AD" w:rsidRPr="00EC11D7" w:rsidRDefault="006C24AD" w:rsidP="006C24A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C11D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Использовать догадку, озарение, интуицию;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Использовать такие математические методы и приемы, как перебор логических возможностей, математическое моделирование;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 xml:space="preserve">Использовать такие </w:t>
      </w:r>
      <w:proofErr w:type="spellStart"/>
      <w:proofErr w:type="gramStart"/>
      <w:r w:rsidRPr="00EC11D7">
        <w:rPr>
          <w:rFonts w:ascii="Times New Roman" w:hAnsi="Times New Roman"/>
          <w:i/>
          <w:sz w:val="24"/>
          <w:szCs w:val="24"/>
        </w:rPr>
        <w:t>естественно-научные</w:t>
      </w:r>
      <w:proofErr w:type="spellEnd"/>
      <w:proofErr w:type="gramEnd"/>
      <w:r w:rsidRPr="00EC11D7">
        <w:rPr>
          <w:rFonts w:ascii="Times New Roman" w:hAnsi="Times New Roman"/>
          <w:i/>
          <w:sz w:val="24"/>
          <w:szCs w:val="24"/>
        </w:rPr>
        <w:t xml:space="preserve"> методы и приемы, как абстрагирование от привходящих факторов, проверка на совместимость с другими известными фактами;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lastRenderedPageBreak/>
        <w:t>Целенаправленно и осознанно развивать свои коммуникативные способности, осваивать новые языковые средства;</w:t>
      </w:r>
    </w:p>
    <w:p w:rsidR="006C24AD" w:rsidRPr="00EC11D7" w:rsidRDefault="006C24AD" w:rsidP="006C24A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C11D7">
        <w:rPr>
          <w:rFonts w:ascii="Times New Roman" w:hAnsi="Times New Roman"/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6C24AD" w:rsidRPr="00EC11D7" w:rsidRDefault="006C24AD" w:rsidP="006C24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518EE" w:rsidRPr="00EC11D7" w:rsidRDefault="00D518EE" w:rsidP="00D518E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11D7">
        <w:rPr>
          <w:rFonts w:ascii="Times New Roman" w:hAnsi="Times New Roman"/>
          <w:b/>
          <w:i/>
          <w:sz w:val="24"/>
          <w:szCs w:val="24"/>
        </w:rPr>
        <w:t>Механизм достижения планируемого результата:</w:t>
      </w:r>
    </w:p>
    <w:p w:rsidR="006C24AD" w:rsidRPr="00EC11D7" w:rsidRDefault="006C24AD" w:rsidP="00D518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18EE" w:rsidRPr="00EC11D7" w:rsidRDefault="00D518EE" w:rsidP="006974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Для формирования навыков проектной деятельности </w:t>
      </w:r>
      <w:proofErr w:type="gramStart"/>
      <w:r w:rsidR="00AE565B">
        <w:rPr>
          <w:rFonts w:ascii="Times New Roman" w:hAnsi="Times New Roman"/>
          <w:sz w:val="24"/>
          <w:szCs w:val="24"/>
        </w:rPr>
        <w:t>об</w:t>
      </w:r>
      <w:r w:rsidRPr="00EC11D7">
        <w:rPr>
          <w:rFonts w:ascii="Times New Roman" w:hAnsi="Times New Roman"/>
          <w:sz w:val="24"/>
          <w:szCs w:val="24"/>
        </w:rPr>
        <w:t>уча</w:t>
      </w:r>
      <w:r w:rsidR="00AE565B">
        <w:rPr>
          <w:rFonts w:ascii="Times New Roman" w:hAnsi="Times New Roman"/>
          <w:sz w:val="24"/>
          <w:szCs w:val="24"/>
        </w:rPr>
        <w:t>ю</w:t>
      </w:r>
      <w:r w:rsidRPr="00EC11D7">
        <w:rPr>
          <w:rFonts w:ascii="Times New Roman" w:hAnsi="Times New Roman"/>
          <w:sz w:val="24"/>
          <w:szCs w:val="24"/>
        </w:rPr>
        <w:t>щимся</w:t>
      </w:r>
      <w:proofErr w:type="gramEnd"/>
      <w:r w:rsidRPr="00EC11D7">
        <w:rPr>
          <w:rFonts w:ascii="Times New Roman" w:hAnsi="Times New Roman"/>
          <w:sz w:val="24"/>
          <w:szCs w:val="24"/>
        </w:rPr>
        <w:t xml:space="preserve"> предлагаются, начиная с</w:t>
      </w:r>
      <w:r w:rsidR="00AE565B">
        <w:rPr>
          <w:rFonts w:ascii="Times New Roman" w:hAnsi="Times New Roman"/>
          <w:sz w:val="24"/>
          <w:szCs w:val="24"/>
        </w:rPr>
        <w:t>о</w:t>
      </w:r>
      <w:r w:rsidRPr="00EC11D7">
        <w:rPr>
          <w:rFonts w:ascii="Times New Roman" w:hAnsi="Times New Roman"/>
          <w:sz w:val="24"/>
          <w:szCs w:val="24"/>
        </w:rPr>
        <w:t xml:space="preserve"> </w:t>
      </w:r>
      <w:r w:rsidR="00AE565B">
        <w:rPr>
          <w:rFonts w:ascii="Times New Roman" w:hAnsi="Times New Roman"/>
          <w:sz w:val="24"/>
          <w:szCs w:val="24"/>
        </w:rPr>
        <w:t>2</w:t>
      </w:r>
      <w:r w:rsidRPr="00EC11D7">
        <w:rPr>
          <w:rFonts w:ascii="Times New Roman" w:hAnsi="Times New Roman"/>
          <w:sz w:val="24"/>
          <w:szCs w:val="24"/>
        </w:rPr>
        <w:t>-го класса, небольшие учебные предметные проекты</w:t>
      </w:r>
      <w:r w:rsidR="001A02A5" w:rsidRPr="00EC11D7">
        <w:rPr>
          <w:rFonts w:ascii="Times New Roman" w:hAnsi="Times New Roman"/>
          <w:sz w:val="24"/>
          <w:szCs w:val="24"/>
        </w:rPr>
        <w:t xml:space="preserve"> в рамках уроков</w:t>
      </w:r>
      <w:r w:rsidR="00421A95">
        <w:rPr>
          <w:rFonts w:ascii="Times New Roman" w:hAnsi="Times New Roman"/>
          <w:sz w:val="24"/>
          <w:szCs w:val="24"/>
        </w:rPr>
        <w:t>.</w:t>
      </w:r>
      <w:r w:rsidRPr="00EC11D7">
        <w:rPr>
          <w:rFonts w:ascii="Times New Roman" w:hAnsi="Times New Roman"/>
          <w:sz w:val="24"/>
          <w:szCs w:val="24"/>
        </w:rPr>
        <w:t xml:space="preserve"> </w:t>
      </w:r>
    </w:p>
    <w:p w:rsidR="00715024" w:rsidRPr="00EC11D7" w:rsidRDefault="00715024" w:rsidP="00D51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65B" w:rsidRDefault="00494A66" w:rsidP="006974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1D7">
        <w:rPr>
          <w:rFonts w:ascii="Times New Roman" w:hAnsi="Times New Roman"/>
          <w:sz w:val="24"/>
          <w:szCs w:val="24"/>
        </w:rPr>
        <w:t xml:space="preserve">Выполнение </w:t>
      </w:r>
      <w:r w:rsidR="00AE565B">
        <w:rPr>
          <w:rFonts w:ascii="Times New Roman" w:hAnsi="Times New Roman"/>
          <w:sz w:val="24"/>
          <w:szCs w:val="24"/>
        </w:rPr>
        <w:t>об</w:t>
      </w:r>
      <w:r w:rsidR="00D02495" w:rsidRPr="00EC11D7">
        <w:rPr>
          <w:rFonts w:ascii="Times New Roman" w:hAnsi="Times New Roman"/>
          <w:sz w:val="24"/>
          <w:szCs w:val="24"/>
        </w:rPr>
        <w:t>уча</w:t>
      </w:r>
      <w:r w:rsidR="00AE565B">
        <w:rPr>
          <w:rFonts w:ascii="Times New Roman" w:hAnsi="Times New Roman"/>
          <w:sz w:val="24"/>
          <w:szCs w:val="24"/>
        </w:rPr>
        <w:t>ю</w:t>
      </w:r>
      <w:r w:rsidR="00D02495" w:rsidRPr="00EC11D7">
        <w:rPr>
          <w:rFonts w:ascii="Times New Roman" w:hAnsi="Times New Roman"/>
          <w:sz w:val="24"/>
          <w:szCs w:val="24"/>
        </w:rPr>
        <w:t>щимися</w:t>
      </w:r>
      <w:r w:rsidRPr="00EC11D7">
        <w:rPr>
          <w:rFonts w:ascii="Times New Roman" w:hAnsi="Times New Roman"/>
          <w:sz w:val="24"/>
          <w:szCs w:val="24"/>
        </w:rPr>
        <w:t xml:space="preserve"> индивидуального </w:t>
      </w:r>
      <w:r w:rsidR="00AE565B">
        <w:rPr>
          <w:rFonts w:ascii="Times New Roman" w:hAnsi="Times New Roman"/>
          <w:sz w:val="24"/>
          <w:szCs w:val="24"/>
        </w:rPr>
        <w:t xml:space="preserve">итогового </w:t>
      </w:r>
      <w:r w:rsidRPr="00EC11D7">
        <w:rPr>
          <w:rFonts w:ascii="Times New Roman" w:hAnsi="Times New Roman"/>
          <w:sz w:val="24"/>
          <w:szCs w:val="24"/>
        </w:rPr>
        <w:t>проекта с элемент</w:t>
      </w:r>
      <w:r w:rsidR="00697478" w:rsidRPr="00EC11D7">
        <w:rPr>
          <w:rFonts w:ascii="Times New Roman" w:hAnsi="Times New Roman"/>
          <w:sz w:val="24"/>
          <w:szCs w:val="24"/>
        </w:rPr>
        <w:t xml:space="preserve">ами исследования обязательно в </w:t>
      </w:r>
      <w:r w:rsidR="00AE565B">
        <w:rPr>
          <w:rFonts w:ascii="Times New Roman" w:hAnsi="Times New Roman"/>
          <w:sz w:val="24"/>
          <w:szCs w:val="24"/>
        </w:rPr>
        <w:t>9, 11-х</w:t>
      </w:r>
      <w:r w:rsidRPr="00EC11D7">
        <w:rPr>
          <w:rFonts w:ascii="Times New Roman" w:hAnsi="Times New Roman"/>
          <w:sz w:val="24"/>
          <w:szCs w:val="24"/>
        </w:rPr>
        <w:t xml:space="preserve"> класс</w:t>
      </w:r>
      <w:r w:rsidR="00697478" w:rsidRPr="00EC11D7">
        <w:rPr>
          <w:rFonts w:ascii="Times New Roman" w:hAnsi="Times New Roman"/>
          <w:sz w:val="24"/>
          <w:szCs w:val="24"/>
        </w:rPr>
        <w:t>ах</w:t>
      </w:r>
      <w:r w:rsidRPr="00EC11D7">
        <w:rPr>
          <w:rFonts w:ascii="Times New Roman" w:hAnsi="Times New Roman"/>
          <w:sz w:val="24"/>
          <w:szCs w:val="24"/>
        </w:rPr>
        <w:t>.</w:t>
      </w:r>
      <w:proofErr w:type="gramEnd"/>
    </w:p>
    <w:p w:rsidR="00AE565B" w:rsidRDefault="00AE565B" w:rsidP="00AE565B">
      <w:pPr>
        <w:pStyle w:val="a4"/>
      </w:pPr>
    </w:p>
    <w:p w:rsidR="00D55C26" w:rsidRPr="00EC11D7" w:rsidRDefault="00494A66" w:rsidP="0069747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5C26" w:rsidRPr="00EC11D7">
        <w:rPr>
          <w:rFonts w:ascii="Times New Roman" w:hAnsi="Times New Roman"/>
          <w:sz w:val="24"/>
          <w:szCs w:val="24"/>
        </w:rPr>
        <w:t>Темы проектов определяются обучающимися совместно с руководителями до 1 ноября текущего учебного года и фиксируются по форме:</w:t>
      </w:r>
      <w:proofErr w:type="gramEnd"/>
    </w:p>
    <w:p w:rsidR="00697478" w:rsidRPr="00EC11D7" w:rsidRDefault="00697478" w:rsidP="0069747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"/>
        <w:gridCol w:w="2627"/>
        <w:gridCol w:w="3108"/>
        <w:gridCol w:w="3628"/>
      </w:tblGrid>
      <w:tr w:rsidR="00AE565B" w:rsidRPr="00EC11D7" w:rsidTr="00AE565B">
        <w:trPr>
          <w:trHeight w:val="279"/>
        </w:trPr>
        <w:tc>
          <w:tcPr>
            <w:tcW w:w="412" w:type="dxa"/>
            <w:vMerge w:val="restart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ФИО ученика</w:t>
            </w:r>
          </w:p>
        </w:tc>
        <w:tc>
          <w:tcPr>
            <w:tcW w:w="3108" w:type="dxa"/>
            <w:vMerge w:val="restart"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628" w:type="dxa"/>
            <w:vMerge w:val="restart"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Тема и вид проекта</w:t>
            </w:r>
          </w:p>
        </w:tc>
      </w:tr>
      <w:tr w:rsidR="00AE565B" w:rsidRPr="00EC11D7" w:rsidTr="00AE565B">
        <w:trPr>
          <w:trHeight w:val="279"/>
        </w:trPr>
        <w:tc>
          <w:tcPr>
            <w:tcW w:w="412" w:type="dxa"/>
            <w:vMerge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vAlign w:val="center"/>
          </w:tcPr>
          <w:p w:rsidR="00AE565B" w:rsidRPr="00EC11D7" w:rsidRDefault="00AE565B" w:rsidP="00D55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5B" w:rsidRPr="00EC11D7" w:rsidTr="00AE565B">
        <w:trPr>
          <w:trHeight w:val="288"/>
        </w:trPr>
        <w:tc>
          <w:tcPr>
            <w:tcW w:w="412" w:type="dxa"/>
          </w:tcPr>
          <w:p w:rsidR="00AE565B" w:rsidRPr="00EC11D7" w:rsidRDefault="00AE565B" w:rsidP="00D55C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5B" w:rsidRPr="00EC11D7" w:rsidTr="00AE565B">
        <w:trPr>
          <w:trHeight w:val="288"/>
        </w:trPr>
        <w:tc>
          <w:tcPr>
            <w:tcW w:w="412" w:type="dxa"/>
          </w:tcPr>
          <w:p w:rsidR="00AE565B" w:rsidRPr="00EC11D7" w:rsidRDefault="00AE565B" w:rsidP="00D55C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AE565B" w:rsidRPr="00EC11D7" w:rsidRDefault="00AE565B" w:rsidP="00D55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20A" w:rsidRPr="00AE565B" w:rsidRDefault="006C24AD" w:rsidP="006C24AD">
      <w:pPr>
        <w:pStyle w:val="a4"/>
        <w:numPr>
          <w:ilvl w:val="0"/>
          <w:numId w:val="19"/>
        </w:numPr>
        <w:rPr>
          <w:u w:val="single"/>
        </w:rPr>
      </w:pPr>
      <w:r w:rsidRPr="00AE565B">
        <w:t>Защита проектов может осуществляться</w:t>
      </w:r>
      <w:r w:rsidR="00AE565B">
        <w:t xml:space="preserve"> в рамках урочной и внеурочной деятельности,</w:t>
      </w:r>
      <w:r w:rsidRPr="00AE565B">
        <w:t xml:space="preserve"> на школьной н</w:t>
      </w:r>
      <w:r w:rsidR="00AE565B">
        <w:t>аучно-практической конференции, ежегодно проводимой в апреле.</w:t>
      </w:r>
    </w:p>
    <w:p w:rsidR="00697478" w:rsidRPr="00EC11D7" w:rsidRDefault="002F1AB9" w:rsidP="00697478">
      <w:pPr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 xml:space="preserve">10. </w:t>
      </w:r>
      <w:r w:rsidR="00697478" w:rsidRPr="00EC11D7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 xml:space="preserve">Оценка проектной деятельности </w:t>
      </w:r>
      <w:proofErr w:type="gramStart"/>
      <w:r w:rsidR="00697478" w:rsidRPr="00EC11D7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обучающихся</w:t>
      </w:r>
      <w:proofErr w:type="gramEnd"/>
    </w:p>
    <w:p w:rsidR="00697478" w:rsidRPr="00EC11D7" w:rsidRDefault="00697478" w:rsidP="00697478">
      <w:pPr>
        <w:pStyle w:val="af0"/>
        <w:spacing w:after="0"/>
        <w:ind w:firstLine="454"/>
        <w:jc w:val="both"/>
      </w:pPr>
      <w:r w:rsidRPr="00EC11D7">
        <w:t xml:space="preserve">Оценка достижения </w:t>
      </w:r>
      <w:proofErr w:type="spellStart"/>
      <w:r w:rsidRPr="00EC11D7">
        <w:t>метапредметных</w:t>
      </w:r>
      <w:proofErr w:type="spellEnd"/>
      <w:r w:rsidRPr="00EC11D7">
        <w:t xml:space="preserve"> результатов может проводиться в ходе различных процедур, одной из них является</w:t>
      </w:r>
      <w:r w:rsidRPr="00EC11D7">
        <w:rPr>
          <w:rStyle w:val="af2"/>
          <w:sz w:val="24"/>
          <w:szCs w:val="24"/>
        </w:rPr>
        <w:t xml:space="preserve"> защита проекта.</w:t>
      </w:r>
      <w:r w:rsidRPr="00EC11D7">
        <w:t xml:space="preserve"> Выполнение проекта обязательно для каждого обучающегося.</w:t>
      </w:r>
    </w:p>
    <w:p w:rsidR="00697478" w:rsidRPr="00EC11D7" w:rsidRDefault="00697478" w:rsidP="00697478">
      <w:pPr>
        <w:pStyle w:val="af0"/>
        <w:spacing w:after="0"/>
        <w:ind w:firstLine="454"/>
        <w:jc w:val="both"/>
      </w:pPr>
      <w:r w:rsidRPr="00EC11D7">
        <w:t>В соответствии с целями подготовки проекта</w:t>
      </w:r>
      <w:r w:rsidRPr="00EC11D7">
        <w:rPr>
          <w:rStyle w:val="15"/>
          <w:sz w:val="24"/>
          <w:szCs w:val="24"/>
        </w:rPr>
        <w:t xml:space="preserve"> образовательным учреждением разрабатываются план, программа подготовки проекта,</w:t>
      </w:r>
      <w:r w:rsidRPr="00EC11D7">
        <w:t xml:space="preserve"> которые как минимум должны включать требования по следующим рубрикам:</w:t>
      </w:r>
    </w:p>
    <w:p w:rsidR="00697478" w:rsidRPr="00EC11D7" w:rsidRDefault="00697478" w:rsidP="00697478">
      <w:pPr>
        <w:pStyle w:val="af0"/>
        <w:tabs>
          <w:tab w:val="left" w:pos="631"/>
        </w:tabs>
        <w:spacing w:after="0"/>
        <w:ind w:firstLine="454"/>
        <w:jc w:val="both"/>
      </w:pPr>
      <w:r w:rsidRPr="00EC11D7">
        <w:t>• организация проектной деятельности;</w:t>
      </w:r>
    </w:p>
    <w:p w:rsidR="00697478" w:rsidRPr="00EC11D7" w:rsidRDefault="00697478" w:rsidP="00697478">
      <w:pPr>
        <w:pStyle w:val="af0"/>
        <w:tabs>
          <w:tab w:val="left" w:pos="631"/>
        </w:tabs>
        <w:spacing w:after="0"/>
        <w:ind w:firstLine="454"/>
        <w:jc w:val="both"/>
      </w:pPr>
      <w:r w:rsidRPr="00EC11D7">
        <w:t>• содержание и направленность проекта;</w:t>
      </w:r>
    </w:p>
    <w:p w:rsidR="00697478" w:rsidRPr="00EC11D7" w:rsidRDefault="00697478" w:rsidP="00697478">
      <w:pPr>
        <w:pStyle w:val="af0"/>
        <w:tabs>
          <w:tab w:val="left" w:pos="631"/>
        </w:tabs>
        <w:spacing w:after="0"/>
        <w:ind w:firstLine="454"/>
        <w:jc w:val="both"/>
      </w:pPr>
      <w:r w:rsidRPr="00EC11D7">
        <w:t>• защита проекта;</w:t>
      </w:r>
    </w:p>
    <w:p w:rsidR="00697478" w:rsidRPr="00EC11D7" w:rsidRDefault="00697478" w:rsidP="00697478">
      <w:pPr>
        <w:pStyle w:val="af0"/>
        <w:tabs>
          <w:tab w:val="left" w:pos="631"/>
        </w:tabs>
        <w:spacing w:after="0"/>
        <w:ind w:firstLine="454"/>
        <w:jc w:val="both"/>
      </w:pPr>
      <w:r w:rsidRPr="00EC11D7">
        <w:t>• критерии оценки проектной деятельности.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Критерии оценки проектной работы разработаны с учётом целей и задач проектной деятельности на данном этапе образования. </w:t>
      </w:r>
    </w:p>
    <w:p w:rsidR="00697478" w:rsidRPr="00EC11D7" w:rsidRDefault="00697478" w:rsidP="00697478">
      <w:pPr>
        <w:pStyle w:val="af"/>
        <w:spacing w:before="0" w:beforeAutospacing="0" w:after="0" w:afterAutospacing="0"/>
        <w:ind w:firstLine="426"/>
        <w:jc w:val="both"/>
      </w:pPr>
      <w:r w:rsidRPr="00EC11D7">
        <w:t xml:space="preserve">Ниже приведены критерии оценки учебных проектов и исследовательских </w:t>
      </w:r>
      <w:proofErr w:type="gramStart"/>
      <w:r w:rsidRPr="00EC11D7">
        <w:t>работ</w:t>
      </w:r>
      <w:proofErr w:type="gramEnd"/>
      <w:r w:rsidRPr="00EC11D7">
        <w:t xml:space="preserve"> </w:t>
      </w:r>
      <w:r w:rsidR="00913A62">
        <w:t>об</w:t>
      </w:r>
      <w:r w:rsidRPr="00EC11D7">
        <w:t>уча</w:t>
      </w:r>
      <w:r w:rsidR="00913A62">
        <w:t>ю</w:t>
      </w:r>
      <w:r w:rsidRPr="00EC11D7">
        <w:t>щихся 7-</w:t>
      </w:r>
      <w:r w:rsidR="00913A62">
        <w:t>8</w:t>
      </w:r>
      <w:r w:rsidRPr="00EC11D7">
        <w:t xml:space="preserve"> класса. Для учеников 5-6 классов, которые только овладевают основами проектной и исследовательской деятельности, критерии оценки могут быть упрощены. Проектная деятельность учащихся носит преимущественно групповой характер, но приведённые критерии могут быть использованы и для оценки </w:t>
      </w:r>
      <w:proofErr w:type="gramStart"/>
      <w:r w:rsidRPr="00EC11D7">
        <w:t>индивидуального проекта</w:t>
      </w:r>
      <w:proofErr w:type="gramEnd"/>
      <w:r w:rsidRPr="00EC11D7">
        <w:t>.</w:t>
      </w:r>
    </w:p>
    <w:p w:rsidR="00697478" w:rsidRPr="00EC11D7" w:rsidRDefault="00697478" w:rsidP="00697478">
      <w:pPr>
        <w:pStyle w:val="af"/>
        <w:spacing w:before="0" w:beforeAutospacing="0" w:after="0" w:afterAutospacing="0"/>
        <w:ind w:left="426" w:firstLine="708"/>
        <w:jc w:val="center"/>
        <w:rPr>
          <w:b/>
        </w:rPr>
      </w:pPr>
      <w:r w:rsidRPr="00EC11D7">
        <w:rPr>
          <w:b/>
        </w:rPr>
        <w:t>Критерии оценки учебного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4"/>
        <w:gridCol w:w="661"/>
      </w:tblGrid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1. Постановка цели, планирование путей её достижения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определена, но отсутствуют задачи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определена, дан краткий план её достижения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 2. Глубина раскрытия темы проекта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Тема проекта не раскрыта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 xml:space="preserve">Тема проекта раскрыта, авторы продемонстрировали глубокие знания 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3. Разнообразие источников информации, целесообразность их </w:t>
            </w:r>
          </w:p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использования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Использована неподходящая информация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Работа содержит полную информацию из разнообразных источников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4. Личная заинтересованность авторов, творческий подход к работе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Работа шаблонна, показывающая формальное отношение к ней авторов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Авторы проявили незначительный интерес к теме проекта,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 xml:space="preserve">Работа отличается творческим подходом, собственным отношением авторов к идее проекта 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5. Соответствие требованиям оформления письменной части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Письменная часть проекта отсутствует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В письменной части отсутствуют установленные правилами порядок и чёткая структура, допущены серьёзные ошибки в оформлении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Работа отличается чётким и грамотным оформлением в точном соответствии с установленными правилами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6. Качество проведения презентации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Материал изложен с учётом регламента, однако автору не удалось заинтересовать аудиторию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Авторам удалось вызвать интерес аудитории, но он вышел за рамки регламента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Авторам удалось вызвать интерес аудитории и уложиться в регламент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7. Качество проектного продукта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lastRenderedPageBreak/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Максимально 15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«5»</w:t>
      </w:r>
      <w:r w:rsidRPr="00EC11D7">
        <w:rPr>
          <w:rFonts w:ascii="Times New Roman" w:hAnsi="Times New Roman"/>
          <w:sz w:val="24"/>
          <w:szCs w:val="24"/>
        </w:rPr>
        <w:t xml:space="preserve"> - 15-13 баллов (при условии, что по первым двум критериям получено максимальное количество баллов).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«4»</w:t>
      </w:r>
      <w:r w:rsidRPr="00EC11D7">
        <w:rPr>
          <w:rFonts w:ascii="Times New Roman" w:hAnsi="Times New Roman"/>
          <w:sz w:val="24"/>
          <w:szCs w:val="24"/>
        </w:rPr>
        <w:t xml:space="preserve"> - 12-11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«3»</w:t>
      </w:r>
      <w:r w:rsidRPr="00EC11D7">
        <w:rPr>
          <w:rFonts w:ascii="Times New Roman" w:hAnsi="Times New Roman"/>
          <w:sz w:val="24"/>
          <w:szCs w:val="24"/>
        </w:rPr>
        <w:t xml:space="preserve"> - 10-8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«2»</w:t>
      </w:r>
      <w:r w:rsidRPr="00EC11D7">
        <w:rPr>
          <w:rFonts w:ascii="Times New Roman" w:hAnsi="Times New Roman"/>
          <w:sz w:val="24"/>
          <w:szCs w:val="24"/>
        </w:rPr>
        <w:t xml:space="preserve"> - менее 8 баллов. Такой проект считается невыполненным. Учитель контролирует ход работы над проектом, поэтому проект, в котором отмечаются серьёзные недоработки, считается невыполненным и не допускается к публичной презентации. Задача учителя – обосновать ученику все недочёты в проектной работе по каждому критерию.</w:t>
      </w:r>
    </w:p>
    <w:p w:rsidR="00697478" w:rsidRPr="00EC11D7" w:rsidRDefault="00697478" w:rsidP="00697478">
      <w:pPr>
        <w:jc w:val="center"/>
        <w:rPr>
          <w:rFonts w:ascii="Times New Roman" w:hAnsi="Times New Roman"/>
          <w:b/>
          <w:sz w:val="24"/>
          <w:szCs w:val="24"/>
        </w:rPr>
      </w:pPr>
      <w:r w:rsidRPr="00EC11D7">
        <w:rPr>
          <w:rFonts w:ascii="Times New Roman" w:hAnsi="Times New Roman"/>
          <w:b/>
          <w:sz w:val="24"/>
          <w:szCs w:val="24"/>
        </w:rPr>
        <w:t>Критерии оценивания исследовательской работы учащегося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4"/>
        <w:gridCol w:w="661"/>
      </w:tblGrid>
      <w:tr w:rsidR="00697478" w:rsidRPr="00EC11D7" w:rsidTr="005B3FE3"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1. Постановка цели исследования</w:t>
            </w:r>
          </w:p>
        </w:tc>
      </w:tr>
      <w:tr w:rsidR="00697478" w:rsidRPr="00EC11D7" w:rsidTr="005B3FE3">
        <w:trPr>
          <w:trHeight w:val="231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44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определена, но отсутствуют задачи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Цель определена, дан краткий план её достижения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773" w:type="dxa"/>
            <w:gridSpan w:val="2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2. Работа с дополнительными источниками информации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Дополнительная информация не использована или использована неподходящая информация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Использован ограниченный круг источников для исследования поставленной проблемы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Использованы разнообразные источники для исследования поставленной проблемы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3. Использование методов исследования 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 xml:space="preserve">Проблема не исследована 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Выбранные методы исследования не отвечают заявленной проблеме.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Выбранные методы исследования отвечают заявленной проблеме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4. Выводы по результатам проведённого исследования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В работе отсутствуют выводы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Сформулированные выводы не отражают результатов исследования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 xml:space="preserve">Сформулированные выводы отражают результаты исследования 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5. Оформление исследования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В письменной части работы отсутствует чёткая структура, допущены ошибки в оформлении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Допущены недочёты в оформлении работы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Работа оформлена грамотно, в точном соответствии с установленными правилами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b/>
                <w:sz w:val="24"/>
                <w:szCs w:val="24"/>
              </w:rPr>
              <w:t>Критерий 6. Представление результатов исследования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Отсутствует устное представление результатов исследования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Результаты исследования изложены с учётом регламента, однако автору не удалось заинтересовать аудиторию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Результаты исследования изложены, автору удалось вызвать интерес аудитории, но он вышел за рамки регламента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7478" w:rsidRPr="00EC11D7" w:rsidTr="005B3FE3">
        <w:trPr>
          <w:trHeight w:val="225"/>
        </w:trPr>
        <w:tc>
          <w:tcPr>
            <w:tcW w:w="10065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Результаты исследования изложены, автору удалось вызвать интерес аудитории и уложиться в регламент</w:t>
            </w:r>
          </w:p>
        </w:tc>
        <w:tc>
          <w:tcPr>
            <w:tcW w:w="708" w:type="dxa"/>
            <w:shd w:val="clear" w:color="auto" w:fill="auto"/>
          </w:tcPr>
          <w:p w:rsidR="00697478" w:rsidRPr="00EC11D7" w:rsidRDefault="00697478" w:rsidP="005B3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Максимально 13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«5»</w:t>
      </w:r>
      <w:r w:rsidRPr="00EC11D7">
        <w:rPr>
          <w:rFonts w:ascii="Times New Roman" w:hAnsi="Times New Roman"/>
          <w:sz w:val="24"/>
          <w:szCs w:val="24"/>
        </w:rPr>
        <w:t xml:space="preserve"> - 13-11 баллов (при условии, что по первым четырём критериям  получено максимальное количество баллов).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«4»</w:t>
      </w:r>
      <w:r w:rsidRPr="00EC11D7">
        <w:rPr>
          <w:rFonts w:ascii="Times New Roman" w:hAnsi="Times New Roman"/>
          <w:sz w:val="24"/>
          <w:szCs w:val="24"/>
        </w:rPr>
        <w:t xml:space="preserve"> - 10-8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«3»</w:t>
      </w:r>
      <w:r w:rsidRPr="00EC11D7">
        <w:rPr>
          <w:rFonts w:ascii="Times New Roman" w:hAnsi="Times New Roman"/>
          <w:sz w:val="24"/>
          <w:szCs w:val="24"/>
        </w:rPr>
        <w:t xml:space="preserve"> - 7-5 баллов</w:t>
      </w:r>
    </w:p>
    <w:p w:rsidR="00697478" w:rsidRPr="00EC11D7" w:rsidRDefault="00697478" w:rsidP="00697478">
      <w:pPr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  <w:u w:val="single"/>
        </w:rPr>
        <w:t>Оценка «2»</w:t>
      </w:r>
      <w:r w:rsidRPr="00EC11D7">
        <w:rPr>
          <w:rFonts w:ascii="Times New Roman" w:hAnsi="Times New Roman"/>
          <w:sz w:val="24"/>
          <w:szCs w:val="24"/>
        </w:rPr>
        <w:t xml:space="preserve"> - менее 5 баллов. Так оценивается и работа, целиком заимствованная из сети Интернет.</w:t>
      </w:r>
    </w:p>
    <w:p w:rsidR="00697478" w:rsidRPr="00EC11D7" w:rsidRDefault="002F1AB9" w:rsidP="0069747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697478" w:rsidRPr="00EC11D7">
        <w:rPr>
          <w:rFonts w:ascii="Times New Roman" w:hAnsi="Times New Roman"/>
          <w:b/>
          <w:sz w:val="24"/>
          <w:szCs w:val="24"/>
        </w:rPr>
        <w:t>Особ</w:t>
      </w:r>
      <w:r w:rsidR="00421A95">
        <w:rPr>
          <w:rFonts w:ascii="Times New Roman" w:hAnsi="Times New Roman"/>
          <w:b/>
          <w:sz w:val="24"/>
          <w:szCs w:val="24"/>
        </w:rPr>
        <w:t>енности оценки индивидуального итогового</w:t>
      </w:r>
      <w:r w:rsidR="00697478" w:rsidRPr="00EC11D7">
        <w:rPr>
          <w:rFonts w:ascii="Times New Roman" w:hAnsi="Times New Roman"/>
          <w:b/>
          <w:sz w:val="24"/>
          <w:szCs w:val="24"/>
        </w:rPr>
        <w:t xml:space="preserve"> проекта                    </w:t>
      </w:r>
    </w:p>
    <w:p w:rsidR="00697478" w:rsidRPr="00EC11D7" w:rsidRDefault="00697478" w:rsidP="00697478">
      <w:pPr>
        <w:pStyle w:val="a7"/>
        <w:spacing w:line="240" w:lineRule="auto"/>
        <w:ind w:firstLine="0"/>
        <w:rPr>
          <w:sz w:val="24"/>
          <w:szCs w:val="24"/>
        </w:rPr>
      </w:pPr>
      <w:r w:rsidRPr="00EC11D7">
        <w:rPr>
          <w:rFonts w:eastAsia="Times New Roman"/>
          <w:sz w:val="24"/>
          <w:szCs w:val="24"/>
          <w:lang w:eastAsia="ru-RU"/>
        </w:rPr>
        <w:t xml:space="preserve">       </w:t>
      </w:r>
      <w:r w:rsidRPr="00EC11D7">
        <w:rPr>
          <w:sz w:val="24"/>
          <w:szCs w:val="24"/>
        </w:rPr>
        <w:t xml:space="preserve">Защита итогового </w:t>
      </w:r>
      <w:proofErr w:type="gramStart"/>
      <w:r w:rsidRPr="00EC11D7">
        <w:rPr>
          <w:sz w:val="24"/>
          <w:szCs w:val="24"/>
        </w:rPr>
        <w:t>индивидуального проекта</w:t>
      </w:r>
      <w:proofErr w:type="gramEnd"/>
      <w:r w:rsidRPr="00EC11D7">
        <w:rPr>
          <w:sz w:val="24"/>
          <w:szCs w:val="24"/>
        </w:rPr>
        <w:t xml:space="preserve"> является процедурой итоговой оценки достижения </w:t>
      </w:r>
      <w:proofErr w:type="spellStart"/>
      <w:r w:rsidRPr="00EC11D7">
        <w:rPr>
          <w:sz w:val="24"/>
          <w:szCs w:val="24"/>
        </w:rPr>
        <w:t>метапредметных</w:t>
      </w:r>
      <w:proofErr w:type="spellEnd"/>
      <w:r w:rsidRPr="00EC11D7">
        <w:rPr>
          <w:sz w:val="24"/>
          <w:szCs w:val="24"/>
        </w:rPr>
        <w:t xml:space="preserve"> результатов.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Выполнение индивидуального итогового проекта обязательно для каждого обучающегося</w:t>
      </w:r>
      <w:r w:rsidR="00421A95">
        <w:rPr>
          <w:rFonts w:ascii="Times New Roman" w:hAnsi="Times New Roman"/>
          <w:sz w:val="24"/>
          <w:szCs w:val="24"/>
        </w:rPr>
        <w:t xml:space="preserve"> 9, 11 класса</w:t>
      </w:r>
      <w:r w:rsidRPr="00EC11D7">
        <w:rPr>
          <w:rFonts w:ascii="Times New Roman" w:hAnsi="Times New Roman"/>
          <w:sz w:val="24"/>
          <w:szCs w:val="24"/>
        </w:rPr>
        <w:t>, его невыполнение равноценно получению неудовлетворительной оценки по любому учебному предмету.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Результат проектной деятельности должен иметь практическую направленность.  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lastRenderedPageBreak/>
        <w:t xml:space="preserve">1) выносимый на защиту продукт проектной деятельности, представленный в одной из описанных выше форм; 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2) подготовленная учащимся краткая пояснительная записка к проекту (объёмом не более одной машинописной страницы) с указанием </w:t>
      </w:r>
      <w:r w:rsidRPr="00EC11D7">
        <w:rPr>
          <w:rFonts w:ascii="Times New Roman" w:hAnsi="Times New Roman"/>
          <w:sz w:val="24"/>
          <w:szCs w:val="24"/>
          <w:u w:val="single"/>
        </w:rPr>
        <w:t>для всех проектов</w:t>
      </w:r>
      <w:r w:rsidRPr="00EC11D7">
        <w:rPr>
          <w:rFonts w:ascii="Times New Roman" w:hAnsi="Times New Roman"/>
          <w:sz w:val="24"/>
          <w:szCs w:val="24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EC11D7">
        <w:rPr>
          <w:rFonts w:ascii="Times New Roman" w:hAnsi="Times New Roman"/>
          <w:sz w:val="24"/>
          <w:szCs w:val="24"/>
          <w:u w:val="single"/>
        </w:rPr>
        <w:t>конструкторских проектов</w:t>
      </w:r>
      <w:r w:rsidRPr="00EC11D7">
        <w:rPr>
          <w:rFonts w:ascii="Times New Roman" w:hAnsi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EC11D7">
        <w:rPr>
          <w:rFonts w:ascii="Times New Roman" w:hAnsi="Times New Roman"/>
          <w:sz w:val="24"/>
          <w:szCs w:val="24"/>
          <w:u w:val="single"/>
        </w:rPr>
        <w:t>социальных проектов</w:t>
      </w:r>
      <w:r w:rsidRPr="00EC11D7">
        <w:rPr>
          <w:rFonts w:ascii="Times New Roman" w:hAnsi="Times New Roman"/>
          <w:sz w:val="24"/>
          <w:szCs w:val="24"/>
        </w:rPr>
        <w:t xml:space="preserve"> — описание эффектов/эффекта от реализации проекта;</w:t>
      </w:r>
    </w:p>
    <w:p w:rsidR="00697478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3) краткий отзыв руководителя,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061B3C" w:rsidRPr="00110C40" w:rsidRDefault="00061B3C" w:rsidP="00110C40">
      <w:pPr>
        <w:widowControl w:val="0"/>
        <w:tabs>
          <w:tab w:val="left" w:pos="1148"/>
        </w:tabs>
        <w:autoSpaceDE w:val="0"/>
        <w:autoSpaceDN w:val="0"/>
        <w:spacing w:before="76" w:after="46"/>
        <w:rPr>
          <w:rFonts w:ascii="Times New Roman" w:hAnsi="Times New Roman"/>
          <w:sz w:val="24"/>
          <w:szCs w:val="24"/>
          <w:u w:val="single"/>
        </w:rPr>
      </w:pPr>
      <w:r w:rsidRPr="00110C40">
        <w:rPr>
          <w:rFonts w:ascii="Times New Roman" w:hAnsi="Times New Roman"/>
          <w:sz w:val="24"/>
          <w:szCs w:val="24"/>
          <w:u w:val="single"/>
        </w:rPr>
        <w:t>Этапы</w:t>
      </w:r>
      <w:r w:rsidRPr="00110C40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Pr="00110C40">
        <w:rPr>
          <w:rFonts w:ascii="Times New Roman" w:hAnsi="Times New Roman"/>
          <w:sz w:val="24"/>
          <w:szCs w:val="24"/>
          <w:u w:val="single"/>
        </w:rPr>
        <w:t>выполнения</w:t>
      </w:r>
      <w:r w:rsidRPr="00110C40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10C40">
        <w:rPr>
          <w:rFonts w:ascii="Times New Roman" w:hAnsi="Times New Roman"/>
          <w:sz w:val="24"/>
          <w:szCs w:val="24"/>
          <w:u w:val="single"/>
        </w:rPr>
        <w:t>ИИП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6"/>
        <w:gridCol w:w="2120"/>
        <w:gridCol w:w="2244"/>
        <w:gridCol w:w="2122"/>
        <w:gridCol w:w="997"/>
      </w:tblGrid>
      <w:tr w:rsidR="00061B3C" w:rsidTr="00061B3C">
        <w:trPr>
          <w:trHeight w:val="504"/>
        </w:trPr>
        <w:tc>
          <w:tcPr>
            <w:tcW w:w="1966" w:type="dxa"/>
          </w:tcPr>
          <w:p w:rsidR="00061B3C" w:rsidRPr="00110C40" w:rsidRDefault="00061B3C" w:rsidP="0011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="00110C40" w:rsidRPr="00110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0" w:type="dxa"/>
          </w:tcPr>
          <w:p w:rsidR="00061B3C" w:rsidRPr="00110C40" w:rsidRDefault="00061B3C" w:rsidP="0011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="00110C40" w:rsidRPr="00110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061B3C" w:rsidRPr="00110C40" w:rsidRDefault="00061B3C" w:rsidP="0011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110C4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2" w:type="dxa"/>
          </w:tcPr>
          <w:p w:rsidR="00061B3C" w:rsidRPr="00110C40" w:rsidRDefault="00061B3C" w:rsidP="0011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="00110C40" w:rsidRPr="00110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7" w:type="dxa"/>
          </w:tcPr>
          <w:p w:rsidR="00061B3C" w:rsidRPr="00110C40" w:rsidRDefault="00061B3C" w:rsidP="0011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C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061B3C" w:rsidTr="00061B3C">
        <w:trPr>
          <w:trHeight w:val="647"/>
        </w:trPr>
        <w:tc>
          <w:tcPr>
            <w:tcW w:w="1966" w:type="dxa"/>
            <w:vMerge w:val="restart"/>
          </w:tcPr>
          <w:p w:rsidR="00061B3C" w:rsidRPr="00110C40" w:rsidRDefault="00061B3C" w:rsidP="00A71645">
            <w:pPr>
              <w:pStyle w:val="TableParagraph"/>
              <w:spacing w:line="245" w:lineRule="exact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t>1.Подготовительный</w:t>
            </w:r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330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Определение темы и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целей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136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Обсуждают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выбирают</w:t>
            </w:r>
            <w:proofErr w:type="spellEnd"/>
            <w:r w:rsidR="00110C4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left="108" w:right="670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Предлагает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темы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97" w:type="dxa"/>
          </w:tcPr>
          <w:p w:rsidR="00061B3C" w:rsidRPr="00110C40" w:rsidRDefault="00061B3C" w:rsidP="00110C40">
            <w:pPr>
              <w:pStyle w:val="TableParagraph"/>
              <w:spacing w:line="245" w:lineRule="exact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061B3C" w:rsidTr="00061B3C">
        <w:trPr>
          <w:trHeight w:val="753"/>
        </w:trPr>
        <w:tc>
          <w:tcPr>
            <w:tcW w:w="1966" w:type="dxa"/>
            <w:vMerge/>
            <w:tcBorders>
              <w:top w:val="nil"/>
            </w:tcBorders>
          </w:tcPr>
          <w:p w:rsidR="00061B3C" w:rsidRPr="00110C40" w:rsidRDefault="00061B3C" w:rsidP="00A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ind w:right="15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Подготовка материала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110C4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C40">
              <w:rPr>
                <w:rFonts w:cs="Times New Roman"/>
                <w:sz w:val="24"/>
                <w:szCs w:val="24"/>
                <w:lang w:val="ru-RU"/>
              </w:rPr>
              <w:t>исследовательской</w:t>
            </w:r>
            <w:proofErr w:type="gramEnd"/>
          </w:p>
          <w:p w:rsidR="00061B3C" w:rsidRPr="00110C40" w:rsidRDefault="00061B3C" w:rsidP="00A71645">
            <w:pPr>
              <w:pStyle w:val="TableParagraph"/>
              <w:spacing w:line="238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365" w:type="dxa"/>
            <w:gridSpan w:val="2"/>
          </w:tcPr>
          <w:p w:rsidR="00061B3C" w:rsidRPr="00110C40" w:rsidRDefault="00061B3C" w:rsidP="00A71645">
            <w:pPr>
              <w:pStyle w:val="TableParagraph"/>
              <w:ind w:right="297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Учитель и обучающиеся совместно работают,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разрабатывают</w:t>
            </w:r>
            <w:r w:rsidRPr="00110C4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задания,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вопросы</w:t>
            </w:r>
            <w:r w:rsidRPr="00110C4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C40">
              <w:rPr>
                <w:rFonts w:cs="Times New Roman"/>
                <w:sz w:val="24"/>
                <w:szCs w:val="24"/>
                <w:lang w:val="ru-RU"/>
              </w:rPr>
              <w:t>поисковой</w:t>
            </w:r>
            <w:proofErr w:type="gramEnd"/>
          </w:p>
          <w:p w:rsidR="00061B3C" w:rsidRPr="00110C40" w:rsidRDefault="00061B3C" w:rsidP="00A71645">
            <w:pPr>
              <w:pStyle w:val="TableParagraph"/>
              <w:spacing w:line="23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работы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,</w:t>
            </w:r>
            <w:r w:rsidRPr="00110C40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подбирают</w:t>
            </w:r>
            <w:proofErr w:type="spellEnd"/>
            <w:r w:rsidRPr="00110C40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литературу</w:t>
            </w:r>
            <w:proofErr w:type="spellEnd"/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47" w:lineRule="exact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061B3C" w:rsidTr="00061B3C">
        <w:trPr>
          <w:trHeight w:val="2012"/>
        </w:trPr>
        <w:tc>
          <w:tcPr>
            <w:tcW w:w="1966" w:type="dxa"/>
            <w:vMerge/>
            <w:tcBorders>
              <w:top w:val="nil"/>
            </w:tcBorders>
          </w:tcPr>
          <w:p w:rsidR="00061B3C" w:rsidRPr="00110C40" w:rsidRDefault="00061B3C" w:rsidP="00A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953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Установление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способов</w:t>
            </w:r>
          </w:p>
          <w:p w:rsidR="00061B3C" w:rsidRPr="00110C40" w:rsidRDefault="00061B3C" w:rsidP="00A71645">
            <w:pPr>
              <w:pStyle w:val="TableParagraph"/>
              <w:ind w:right="251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результата (формы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отчета, проектный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продукт) и критериев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оценки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результата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061B3C" w:rsidRPr="00110C40" w:rsidRDefault="00061B3C" w:rsidP="00A71645">
            <w:pPr>
              <w:pStyle w:val="TableParagraph"/>
              <w:spacing w:line="238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ind w:right="261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Обсуждают и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корректируют формы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представления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результата (проектный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продукт)</w:t>
            </w:r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ind w:left="108" w:right="303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Предлагает формы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отчета (проектный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продукт), знакомит с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критериями</w:t>
            </w:r>
          </w:p>
          <w:p w:rsidR="00061B3C" w:rsidRPr="00110C40" w:rsidRDefault="00061B3C" w:rsidP="00A71645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47" w:lineRule="exact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061B3C" w:rsidTr="00061B3C">
        <w:trPr>
          <w:trHeight w:val="1008"/>
        </w:trPr>
        <w:tc>
          <w:tcPr>
            <w:tcW w:w="1966" w:type="dxa"/>
          </w:tcPr>
          <w:p w:rsidR="00061B3C" w:rsidRPr="00110C40" w:rsidRDefault="00061B3C" w:rsidP="00A71645">
            <w:pPr>
              <w:pStyle w:val="TableParagraph"/>
              <w:spacing w:line="250" w:lineRule="exact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t>2.Планирование</w:t>
            </w:r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ind w:right="215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Определение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источников, способов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сбора и</w:t>
            </w:r>
            <w:r w:rsidRPr="00110C4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анализа</w:t>
            </w:r>
          </w:p>
          <w:p w:rsidR="00061B3C" w:rsidRPr="00110C40" w:rsidRDefault="00061B3C" w:rsidP="00A71645">
            <w:pPr>
              <w:pStyle w:val="TableParagraph"/>
              <w:spacing w:line="237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ind w:right="149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Анализируют</w:t>
            </w:r>
            <w:r w:rsidRPr="00110C40">
              <w:rPr>
                <w:rFonts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основную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литературу, собирают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ind w:left="108" w:right="792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Корректирует и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дополняет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предложения</w:t>
            </w:r>
          </w:p>
          <w:p w:rsidR="00061B3C" w:rsidRPr="00110C40" w:rsidRDefault="00061B3C" w:rsidP="00A71645">
            <w:pPr>
              <w:pStyle w:val="TableParagraph"/>
              <w:spacing w:line="237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50" w:lineRule="exact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061B3C" w:rsidTr="00061B3C">
        <w:trPr>
          <w:trHeight w:val="1761"/>
        </w:trPr>
        <w:tc>
          <w:tcPr>
            <w:tcW w:w="1966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840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Разработка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ind w:right="163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Осуществление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накопления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информации путем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работы с литературой,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анкетирования,</w:t>
            </w:r>
          </w:p>
          <w:p w:rsidR="00061B3C" w:rsidRPr="00110C40" w:rsidRDefault="00061B3C" w:rsidP="00A71645">
            <w:pPr>
              <w:pStyle w:val="TableParagraph"/>
              <w:spacing w:line="254" w:lineRule="exact"/>
              <w:ind w:right="172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эксперимента и др., ее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spacing w:line="247" w:lineRule="exact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Осуществляют</w:t>
            </w:r>
          </w:p>
          <w:p w:rsidR="00061B3C" w:rsidRPr="00110C40" w:rsidRDefault="00061B3C" w:rsidP="00A71645">
            <w:pPr>
              <w:pStyle w:val="TableParagraph"/>
              <w:spacing w:before="1"/>
              <w:ind w:right="84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поисковую деятельность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накоплению,</w:t>
            </w:r>
          </w:p>
          <w:p w:rsidR="00061B3C" w:rsidRPr="00110C40" w:rsidRDefault="00061B3C" w:rsidP="00A71645">
            <w:pPr>
              <w:pStyle w:val="TableParagraph"/>
              <w:spacing w:before="1"/>
              <w:ind w:right="863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систематизации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,</w:t>
            </w:r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обобщению</w:t>
            </w:r>
            <w:proofErr w:type="spellEnd"/>
            <w:r w:rsidRPr="00110C4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ind w:left="108" w:right="267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Консультирует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,</w:t>
            </w:r>
            <w:r w:rsidRPr="00110C4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координирует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работу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left="106" w:right="149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Декабрь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-</w:t>
            </w:r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061B3C" w:rsidTr="00061B3C">
        <w:trPr>
          <w:trHeight w:val="2095"/>
        </w:trPr>
        <w:tc>
          <w:tcPr>
            <w:tcW w:w="1966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676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Оформление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ind w:right="190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Оформление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результатов согласно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выбранной форме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 xml:space="preserve">отчета.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Завершение</w:t>
            </w:r>
            <w:proofErr w:type="spellEnd"/>
            <w:r w:rsidRPr="00110C4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оформления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дневника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ind w:right="174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Оформляют результаты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согласно выбранной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форме</w:t>
            </w:r>
            <w:r w:rsidRPr="00110C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ind w:left="108" w:right="102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Консультирует,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координирует работу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C40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0C40">
              <w:rPr>
                <w:rFonts w:cs="Times New Roman"/>
                <w:sz w:val="24"/>
                <w:szCs w:val="24"/>
                <w:lang w:val="ru-RU"/>
              </w:rPr>
              <w:t>. Готовит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рецензию</w:t>
            </w:r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left="106" w:right="363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Март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-</w:t>
            </w:r>
            <w:r w:rsidRPr="00110C40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061B3C" w:rsidTr="00061B3C">
        <w:trPr>
          <w:trHeight w:val="1814"/>
        </w:trPr>
        <w:tc>
          <w:tcPr>
            <w:tcW w:w="1966" w:type="dxa"/>
          </w:tcPr>
          <w:p w:rsidR="00061B3C" w:rsidRPr="00110C40" w:rsidRDefault="00061B3C" w:rsidP="00A71645">
            <w:pPr>
              <w:pStyle w:val="TableParagraph"/>
              <w:ind w:right="678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Презентация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защита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spacing w:line="246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Представление</w:t>
            </w:r>
            <w:proofErr w:type="spellEnd"/>
          </w:p>
          <w:p w:rsidR="00061B3C" w:rsidRPr="00110C40" w:rsidRDefault="00061B3C" w:rsidP="00A71645">
            <w:pPr>
              <w:pStyle w:val="TableParagraph"/>
              <w:spacing w:line="252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выполненной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ind w:right="201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Делают доклад о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результатах работы.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Презентуют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проектный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продукт</w:t>
            </w:r>
            <w:proofErr w:type="spellEnd"/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spacing w:line="246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Сопровождает</w:t>
            </w:r>
          </w:p>
          <w:p w:rsidR="00061B3C" w:rsidRPr="00110C40" w:rsidRDefault="00061B3C" w:rsidP="00A71645">
            <w:pPr>
              <w:pStyle w:val="TableParagraph"/>
              <w:spacing w:line="252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презентацию</w:t>
            </w:r>
            <w:r w:rsidRPr="00110C4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проекта.</w:t>
            </w:r>
          </w:p>
          <w:p w:rsidR="00061B3C" w:rsidRPr="00110C40" w:rsidRDefault="00061B3C" w:rsidP="00A71645">
            <w:pPr>
              <w:pStyle w:val="TableParagraph"/>
              <w:spacing w:before="1" w:line="252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Предоставляет</w:t>
            </w:r>
          </w:p>
          <w:p w:rsidR="00061B3C" w:rsidRPr="00110C40" w:rsidRDefault="00061B3C" w:rsidP="00A71645">
            <w:pPr>
              <w:pStyle w:val="TableParagraph"/>
              <w:ind w:left="108" w:right="134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комиссии рецензию на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997" w:type="dxa"/>
          </w:tcPr>
          <w:p w:rsidR="00061B3C" w:rsidRPr="00110C40" w:rsidRDefault="00061B3C" w:rsidP="00110C40">
            <w:pPr>
              <w:pStyle w:val="TableParagraph"/>
              <w:spacing w:line="242" w:lineRule="auto"/>
              <w:ind w:left="106" w:right="302"/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</w:p>
        </w:tc>
      </w:tr>
      <w:tr w:rsidR="00061B3C" w:rsidTr="00061B3C">
        <w:trPr>
          <w:trHeight w:val="2015"/>
        </w:trPr>
        <w:tc>
          <w:tcPr>
            <w:tcW w:w="1966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560"/>
              <w:rPr>
                <w:rFonts w:cs="Times New Roman"/>
                <w:sz w:val="24"/>
                <w:szCs w:val="24"/>
              </w:rPr>
            </w:pPr>
            <w:r w:rsidRPr="00110C40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Оценивание</w:t>
            </w:r>
            <w:proofErr w:type="spellEnd"/>
            <w:r w:rsidRPr="00110C40">
              <w:rPr>
                <w:rFonts w:cs="Times New Roman"/>
                <w:sz w:val="24"/>
                <w:szCs w:val="24"/>
              </w:rPr>
              <w:t xml:space="preserve"> и</w:t>
            </w:r>
            <w:r w:rsidRPr="00110C40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10C40">
              <w:rPr>
                <w:rFonts w:cs="Times New Roman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120" w:type="dxa"/>
          </w:tcPr>
          <w:p w:rsidR="00061B3C" w:rsidRPr="00110C40" w:rsidRDefault="00061B3C" w:rsidP="00A71645">
            <w:pPr>
              <w:pStyle w:val="TableParagraph"/>
              <w:spacing w:line="242" w:lineRule="auto"/>
              <w:ind w:right="547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Оценивание работ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согласно</w:t>
            </w:r>
          </w:p>
          <w:p w:rsidR="00061B3C" w:rsidRPr="00110C40" w:rsidRDefault="00061B3C" w:rsidP="00A71645">
            <w:pPr>
              <w:pStyle w:val="TableParagraph"/>
              <w:ind w:right="810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установленным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2244" w:type="dxa"/>
          </w:tcPr>
          <w:p w:rsidR="00061B3C" w:rsidRPr="00110C40" w:rsidRDefault="00061B3C" w:rsidP="00A71645">
            <w:pPr>
              <w:pStyle w:val="TableParagraph"/>
              <w:ind w:right="411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Участвуют в оценке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путем коллективного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обсуждения</w:t>
            </w:r>
            <w:r w:rsidRPr="00110C40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  <w:p w:rsidR="00061B3C" w:rsidRPr="00110C40" w:rsidRDefault="00061B3C" w:rsidP="00A71645">
            <w:pPr>
              <w:pStyle w:val="TableParagraph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самооценок</w:t>
            </w:r>
            <w:proofErr w:type="spellEnd"/>
          </w:p>
        </w:tc>
        <w:tc>
          <w:tcPr>
            <w:tcW w:w="2122" w:type="dxa"/>
          </w:tcPr>
          <w:p w:rsidR="00061B3C" w:rsidRPr="00110C40" w:rsidRDefault="00061B3C" w:rsidP="00A71645">
            <w:pPr>
              <w:pStyle w:val="TableParagraph"/>
              <w:spacing w:line="247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Совместно с</w:t>
            </w:r>
          </w:p>
          <w:p w:rsidR="00061B3C" w:rsidRPr="00110C40" w:rsidRDefault="00061B3C" w:rsidP="00A71645">
            <w:pPr>
              <w:pStyle w:val="TableParagraph"/>
              <w:spacing w:before="2"/>
              <w:ind w:left="108" w:right="379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экспертной группой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оценивает работу,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выявляет</w:t>
            </w:r>
          </w:p>
          <w:p w:rsidR="00061B3C" w:rsidRPr="00110C40" w:rsidRDefault="00061B3C" w:rsidP="00A71645">
            <w:pPr>
              <w:pStyle w:val="TableParagraph"/>
              <w:ind w:left="108" w:right="526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неиспользованные</w:t>
            </w:r>
            <w:r w:rsidRPr="00110C40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возможности,</w:t>
            </w:r>
            <w:r w:rsidRPr="00110C40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потенциал</w:t>
            </w:r>
          </w:p>
          <w:p w:rsidR="00061B3C" w:rsidRPr="00110C40" w:rsidRDefault="00061B3C" w:rsidP="00A71645">
            <w:pPr>
              <w:pStyle w:val="TableParagraph"/>
              <w:spacing w:line="240" w:lineRule="exact"/>
              <w:ind w:left="108"/>
              <w:rPr>
                <w:rFonts w:cs="Times New Roman"/>
                <w:sz w:val="24"/>
                <w:szCs w:val="24"/>
                <w:lang w:val="ru-RU"/>
              </w:rPr>
            </w:pPr>
            <w:r w:rsidRPr="00110C40">
              <w:rPr>
                <w:rFonts w:cs="Times New Roman"/>
                <w:sz w:val="24"/>
                <w:szCs w:val="24"/>
                <w:lang w:val="ru-RU"/>
              </w:rPr>
              <w:t>продолжения</w:t>
            </w:r>
            <w:r w:rsidRPr="00110C40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0C40">
              <w:rPr>
                <w:rFonts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997" w:type="dxa"/>
          </w:tcPr>
          <w:p w:rsidR="00061B3C" w:rsidRPr="00110C40" w:rsidRDefault="00061B3C" w:rsidP="00A71645">
            <w:pPr>
              <w:pStyle w:val="TableParagraph"/>
              <w:spacing w:line="247" w:lineRule="exact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110C40">
              <w:rPr>
                <w:rFonts w:cs="Times New Roman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2F1AB9" w:rsidRPr="00EC11D7" w:rsidRDefault="002F1AB9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7478" w:rsidRPr="00EC11D7" w:rsidRDefault="00697478" w:rsidP="006C24A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2855" w:rsidRPr="00EC11D7" w:rsidRDefault="00F12855" w:rsidP="00D5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117" w:rsidRDefault="00BA41D5" w:rsidP="00697478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 xml:space="preserve">Критерии оценки </w:t>
      </w:r>
      <w:proofErr w:type="gramStart"/>
      <w: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индивидуального проекта</w:t>
      </w:r>
      <w:proofErr w:type="gramEnd"/>
    </w:p>
    <w:tbl>
      <w:tblPr>
        <w:tblW w:w="934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64"/>
        <w:gridCol w:w="3746"/>
        <w:gridCol w:w="1418"/>
        <w:gridCol w:w="1915"/>
      </w:tblGrid>
      <w:tr w:rsidR="00BA41D5" w:rsidRPr="00BA41D5" w:rsidTr="00D141D3">
        <w:trPr>
          <w:tblCellSpacing w:w="7" w:type="dxa"/>
        </w:trPr>
        <w:tc>
          <w:tcPr>
            <w:tcW w:w="2243" w:type="dxa"/>
          </w:tcPr>
          <w:p w:rsidR="00BA41D5" w:rsidRPr="00BA41D5" w:rsidRDefault="00BA41D5" w:rsidP="00D1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проекта</w:t>
            </w: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rHeight w:val="593"/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  <w:p w:rsidR="00BA41D5" w:rsidRPr="00BA41D5" w:rsidRDefault="00BA41D5" w:rsidP="00D141D3">
            <w:pPr>
              <w:pStyle w:val="af"/>
              <w:spacing w:before="0" w:beforeAutospacing="0" w:after="0" w:afterAutospacing="0"/>
            </w:pPr>
            <w:r w:rsidRPr="00BA41D5">
              <w:t xml:space="preserve"> 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1D5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A41D5">
              <w:rPr>
                <w:rFonts w:ascii="Times New Roman" w:hAnsi="Times New Roman"/>
                <w:sz w:val="24"/>
                <w:szCs w:val="24"/>
              </w:rPr>
              <w:t xml:space="preserve"> ли определил автор актуальность работы?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1D5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BA41D5">
              <w:rPr>
                <w:rFonts w:ascii="Times New Roman" w:hAnsi="Times New Roman"/>
                <w:sz w:val="24"/>
                <w:szCs w:val="24"/>
              </w:rPr>
              <w:t xml:space="preserve"> ли определены цели, задачи работы?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и \ или практическая ценность</w:t>
            </w:r>
            <w:r w:rsidRPr="00BA41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Целесообразность применяемых методов</w:t>
            </w: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BA41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BA41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 w:val="restart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От 0 до 2</w:t>
            </w:r>
            <w:r w:rsidRPr="00BA4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Докладчик опирается на краткие тезисы, выводы, оформленные в </w:t>
            </w:r>
            <w:r w:rsidRPr="00BA4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презентации, и распространяет, объясняет их аудитории.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1D5" w:rsidRPr="00BA41D5" w:rsidTr="00D141D3">
        <w:trPr>
          <w:tblCellSpacing w:w="7" w:type="dxa"/>
        </w:trPr>
        <w:tc>
          <w:tcPr>
            <w:tcW w:w="2243" w:type="dxa"/>
            <w:vMerge/>
            <w:vAlign w:val="center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(если вопрос не касается непосредственно проделанной работы). </w:t>
            </w:r>
          </w:p>
        </w:tc>
        <w:tc>
          <w:tcPr>
            <w:tcW w:w="140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  <w:r w:rsidRPr="00BA41D5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  <w:tc>
          <w:tcPr>
            <w:tcW w:w="1894" w:type="dxa"/>
          </w:tcPr>
          <w:p w:rsidR="00BA41D5" w:rsidRPr="00BA41D5" w:rsidRDefault="00BA41D5" w:rsidP="00D141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1D5" w:rsidRPr="00BA41D5" w:rsidRDefault="00BA41D5" w:rsidP="00BA41D5">
      <w:pPr>
        <w:rPr>
          <w:rFonts w:ascii="Times New Roman" w:hAnsi="Times New Roman"/>
          <w:sz w:val="24"/>
          <w:szCs w:val="24"/>
        </w:rPr>
      </w:pPr>
      <w:r w:rsidRPr="00BA41D5">
        <w:rPr>
          <w:rFonts w:ascii="Times New Roman" w:hAnsi="Times New Roman"/>
          <w:sz w:val="24"/>
          <w:szCs w:val="24"/>
        </w:rPr>
        <w:t>Оценка: 90-100 %=5</w:t>
      </w:r>
    </w:p>
    <w:p w:rsidR="00BA41D5" w:rsidRPr="00BA41D5" w:rsidRDefault="00BA41D5" w:rsidP="00BA41D5">
      <w:pPr>
        <w:rPr>
          <w:rFonts w:ascii="Times New Roman" w:hAnsi="Times New Roman"/>
          <w:sz w:val="24"/>
          <w:szCs w:val="24"/>
        </w:rPr>
      </w:pPr>
      <w:r w:rsidRPr="00BA41D5">
        <w:rPr>
          <w:rFonts w:ascii="Times New Roman" w:hAnsi="Times New Roman"/>
          <w:sz w:val="24"/>
          <w:szCs w:val="24"/>
        </w:rPr>
        <w:t>73-89%=4</w:t>
      </w:r>
    </w:p>
    <w:p w:rsidR="00BA41D5" w:rsidRPr="00BA41D5" w:rsidRDefault="00BA41D5" w:rsidP="00BA41D5">
      <w:pPr>
        <w:rPr>
          <w:rFonts w:ascii="Times New Roman" w:hAnsi="Times New Roman"/>
          <w:sz w:val="24"/>
          <w:szCs w:val="24"/>
        </w:rPr>
      </w:pPr>
      <w:r w:rsidRPr="00BA41D5">
        <w:rPr>
          <w:rFonts w:ascii="Times New Roman" w:hAnsi="Times New Roman"/>
          <w:sz w:val="24"/>
          <w:szCs w:val="24"/>
        </w:rPr>
        <w:t>50-72%=3</w:t>
      </w:r>
    </w:p>
    <w:p w:rsidR="00BA41D5" w:rsidRPr="00BA41D5" w:rsidRDefault="00BA41D5" w:rsidP="00BA41D5">
      <w:pPr>
        <w:rPr>
          <w:rFonts w:ascii="Times New Roman" w:hAnsi="Times New Roman"/>
          <w:sz w:val="24"/>
          <w:szCs w:val="24"/>
        </w:rPr>
      </w:pPr>
      <w:r w:rsidRPr="00BA41D5">
        <w:rPr>
          <w:rFonts w:ascii="Times New Roman" w:hAnsi="Times New Roman"/>
          <w:sz w:val="24"/>
          <w:szCs w:val="24"/>
        </w:rPr>
        <w:t>Меньше 50%=2</w:t>
      </w:r>
    </w:p>
    <w:p w:rsidR="00BA41D5" w:rsidRPr="00EC11D7" w:rsidRDefault="00BA41D5" w:rsidP="00697478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>Таким образом, качество выполненного проекта и предлагаемый подход к описанию его результатов позволяют в целом оценить способность</w:t>
      </w:r>
      <w:r w:rsidR="00436067">
        <w:rPr>
          <w:rFonts w:ascii="Times New Roman" w:hAnsi="Times New Roman"/>
          <w:sz w:val="24"/>
          <w:szCs w:val="24"/>
        </w:rPr>
        <w:t xml:space="preserve"> об</w:t>
      </w:r>
      <w:r w:rsidRPr="00EC11D7">
        <w:rPr>
          <w:rFonts w:ascii="Times New Roman" w:hAnsi="Times New Roman"/>
          <w:sz w:val="24"/>
          <w:szCs w:val="24"/>
        </w:rPr>
        <w:t>уча</w:t>
      </w:r>
      <w:r w:rsidR="00436067">
        <w:rPr>
          <w:rFonts w:ascii="Times New Roman" w:hAnsi="Times New Roman"/>
          <w:sz w:val="24"/>
          <w:szCs w:val="24"/>
        </w:rPr>
        <w:t>ю</w:t>
      </w:r>
      <w:r w:rsidRPr="00EC11D7">
        <w:rPr>
          <w:rFonts w:ascii="Times New Roman" w:hAnsi="Times New Roman"/>
          <w:sz w:val="24"/>
          <w:szCs w:val="24"/>
        </w:rPr>
        <w:t>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697478" w:rsidRPr="00EC11D7" w:rsidRDefault="00697478" w:rsidP="00697478">
      <w:pPr>
        <w:tabs>
          <w:tab w:val="left" w:pos="357"/>
        </w:tabs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EC11D7">
        <w:rPr>
          <w:rFonts w:ascii="Times New Roman" w:hAnsi="Times New Roman"/>
          <w:sz w:val="24"/>
          <w:szCs w:val="24"/>
        </w:rPr>
        <w:t xml:space="preserve">Отметка за выполнение проекта выставляется в классном журнале. </w:t>
      </w:r>
    </w:p>
    <w:p w:rsidR="00656117" w:rsidRPr="00EC11D7" w:rsidRDefault="00656117" w:rsidP="003C796F">
      <w:pPr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</w:p>
    <w:p w:rsidR="00656117" w:rsidRPr="00EC11D7" w:rsidRDefault="00656117" w:rsidP="003C796F">
      <w:pPr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</w:p>
    <w:p w:rsidR="00656117" w:rsidRPr="00EC11D7" w:rsidRDefault="00656117" w:rsidP="003C796F">
      <w:pPr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</w:p>
    <w:p w:rsidR="00656117" w:rsidRPr="00EC11D7" w:rsidRDefault="00656117" w:rsidP="003C796F">
      <w:pPr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</w:pPr>
    </w:p>
    <w:p w:rsidR="001E1D6F" w:rsidRPr="00EC11D7" w:rsidRDefault="001E1D6F" w:rsidP="001E1D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1E1D6F" w:rsidRPr="00EC11D7" w:rsidSect="00B37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F1" w:rsidRDefault="008D18F1" w:rsidP="00D6638D">
      <w:pPr>
        <w:spacing w:after="0" w:line="240" w:lineRule="auto"/>
      </w:pPr>
      <w:r>
        <w:separator/>
      </w:r>
    </w:p>
  </w:endnote>
  <w:endnote w:type="continuationSeparator" w:id="0">
    <w:p w:rsidR="008D18F1" w:rsidRDefault="008D18F1" w:rsidP="00D6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8D" w:rsidRDefault="00D6638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F1" w:rsidRDefault="008D18F1" w:rsidP="00D6638D">
      <w:pPr>
        <w:spacing w:after="0" w:line="240" w:lineRule="auto"/>
      </w:pPr>
      <w:r>
        <w:separator/>
      </w:r>
    </w:p>
  </w:footnote>
  <w:footnote w:type="continuationSeparator" w:id="0">
    <w:p w:rsidR="008D18F1" w:rsidRDefault="008D18F1" w:rsidP="00D6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D7" w:rsidRDefault="00EC11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D8C"/>
    <w:multiLevelType w:val="hybridMultilevel"/>
    <w:tmpl w:val="91CA6B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B173C"/>
    <w:multiLevelType w:val="hybridMultilevel"/>
    <w:tmpl w:val="40BCE428"/>
    <w:lvl w:ilvl="0" w:tplc="7B061E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3547"/>
    <w:multiLevelType w:val="hybridMultilevel"/>
    <w:tmpl w:val="D530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FEA"/>
    <w:multiLevelType w:val="hybridMultilevel"/>
    <w:tmpl w:val="92DEE166"/>
    <w:lvl w:ilvl="0" w:tplc="8CB20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65CB"/>
    <w:multiLevelType w:val="hybridMultilevel"/>
    <w:tmpl w:val="C2329E74"/>
    <w:lvl w:ilvl="0" w:tplc="7B061E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14D02"/>
    <w:multiLevelType w:val="hybridMultilevel"/>
    <w:tmpl w:val="9B4A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93202"/>
    <w:multiLevelType w:val="hybridMultilevel"/>
    <w:tmpl w:val="66C2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B1D3C"/>
    <w:multiLevelType w:val="hybridMultilevel"/>
    <w:tmpl w:val="7492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C45B1"/>
    <w:multiLevelType w:val="hybridMultilevel"/>
    <w:tmpl w:val="C688C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E24A0"/>
    <w:multiLevelType w:val="hybridMultilevel"/>
    <w:tmpl w:val="7AFA6CF4"/>
    <w:lvl w:ilvl="0" w:tplc="7B061E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40AAD"/>
    <w:multiLevelType w:val="hybridMultilevel"/>
    <w:tmpl w:val="A586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45D9B"/>
    <w:multiLevelType w:val="hybridMultilevel"/>
    <w:tmpl w:val="A204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C687A"/>
    <w:multiLevelType w:val="hybridMultilevel"/>
    <w:tmpl w:val="E0166B22"/>
    <w:lvl w:ilvl="0" w:tplc="7B061E6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77B78"/>
    <w:multiLevelType w:val="hybridMultilevel"/>
    <w:tmpl w:val="467C9278"/>
    <w:lvl w:ilvl="0" w:tplc="8F46144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4">
    <w:nsid w:val="6984476E"/>
    <w:multiLevelType w:val="hybridMultilevel"/>
    <w:tmpl w:val="8EB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5064A"/>
    <w:multiLevelType w:val="multilevel"/>
    <w:tmpl w:val="829C0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87793D"/>
    <w:multiLevelType w:val="multilevel"/>
    <w:tmpl w:val="5D74AA2A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54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303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540"/>
      </w:pPr>
      <w:rPr>
        <w:rFonts w:hint="default"/>
        <w:lang w:val="ru-RU" w:eastAsia="en-US" w:bidi="ar-SA"/>
      </w:rPr>
    </w:lvl>
  </w:abstractNum>
  <w:abstractNum w:abstractNumId="17">
    <w:nsid w:val="6D4D03C5"/>
    <w:multiLevelType w:val="hybridMultilevel"/>
    <w:tmpl w:val="7BB41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3B30F2"/>
    <w:multiLevelType w:val="hybridMultilevel"/>
    <w:tmpl w:val="06A0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61EE0"/>
    <w:multiLevelType w:val="hybridMultilevel"/>
    <w:tmpl w:val="7EF27FF4"/>
    <w:lvl w:ilvl="0" w:tplc="7B061E6E">
      <w:numFmt w:val="bullet"/>
      <w:lvlText w:val="•"/>
      <w:lvlJc w:val="left"/>
      <w:pPr>
        <w:ind w:left="7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79F17725"/>
    <w:multiLevelType w:val="multilevel"/>
    <w:tmpl w:val="0C0ECA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7"/>
  </w:num>
  <w:num w:numId="5">
    <w:abstractNumId w:val="10"/>
  </w:num>
  <w:num w:numId="6">
    <w:abstractNumId w:val="7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6"/>
  </w:num>
  <w:num w:numId="15">
    <w:abstractNumId w:val="11"/>
  </w:num>
  <w:num w:numId="16">
    <w:abstractNumId w:val="5"/>
  </w:num>
  <w:num w:numId="17">
    <w:abstractNumId w:val="3"/>
  </w:num>
  <w:num w:numId="18">
    <w:abstractNumId w:val="14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D3"/>
    <w:rsid w:val="00017F8D"/>
    <w:rsid w:val="00061B3C"/>
    <w:rsid w:val="000738A6"/>
    <w:rsid w:val="000A7A15"/>
    <w:rsid w:val="000C1E6F"/>
    <w:rsid w:val="000C711C"/>
    <w:rsid w:val="000D0008"/>
    <w:rsid w:val="0010385A"/>
    <w:rsid w:val="00110C40"/>
    <w:rsid w:val="0019020A"/>
    <w:rsid w:val="001A02A5"/>
    <w:rsid w:val="001C4421"/>
    <w:rsid w:val="001D745B"/>
    <w:rsid w:val="001E1D6F"/>
    <w:rsid w:val="00245AEF"/>
    <w:rsid w:val="00272B6B"/>
    <w:rsid w:val="002E3D50"/>
    <w:rsid w:val="002F1AB9"/>
    <w:rsid w:val="003C796F"/>
    <w:rsid w:val="00405E8A"/>
    <w:rsid w:val="00421A95"/>
    <w:rsid w:val="00436067"/>
    <w:rsid w:val="00473107"/>
    <w:rsid w:val="00494A66"/>
    <w:rsid w:val="00496F1C"/>
    <w:rsid w:val="005B22B7"/>
    <w:rsid w:val="005B3FE3"/>
    <w:rsid w:val="005D34F5"/>
    <w:rsid w:val="005E6840"/>
    <w:rsid w:val="005F68A0"/>
    <w:rsid w:val="0062328C"/>
    <w:rsid w:val="006559E3"/>
    <w:rsid w:val="00656117"/>
    <w:rsid w:val="00687344"/>
    <w:rsid w:val="00694823"/>
    <w:rsid w:val="00697478"/>
    <w:rsid w:val="006B1859"/>
    <w:rsid w:val="006B5637"/>
    <w:rsid w:val="006C24AD"/>
    <w:rsid w:val="0070494D"/>
    <w:rsid w:val="00715024"/>
    <w:rsid w:val="00784A83"/>
    <w:rsid w:val="00787710"/>
    <w:rsid w:val="007A11D7"/>
    <w:rsid w:val="007E2293"/>
    <w:rsid w:val="007E4ACB"/>
    <w:rsid w:val="008064DA"/>
    <w:rsid w:val="00807364"/>
    <w:rsid w:val="00811752"/>
    <w:rsid w:val="008266E3"/>
    <w:rsid w:val="00880695"/>
    <w:rsid w:val="00895B10"/>
    <w:rsid w:val="008D18F1"/>
    <w:rsid w:val="00913A62"/>
    <w:rsid w:val="00931728"/>
    <w:rsid w:val="009C4EAF"/>
    <w:rsid w:val="009E0112"/>
    <w:rsid w:val="00A02AF0"/>
    <w:rsid w:val="00A16898"/>
    <w:rsid w:val="00A3247D"/>
    <w:rsid w:val="00A52825"/>
    <w:rsid w:val="00A57C33"/>
    <w:rsid w:val="00A64006"/>
    <w:rsid w:val="00A72329"/>
    <w:rsid w:val="00A97242"/>
    <w:rsid w:val="00AE565B"/>
    <w:rsid w:val="00B0126B"/>
    <w:rsid w:val="00B0181E"/>
    <w:rsid w:val="00B24432"/>
    <w:rsid w:val="00B37152"/>
    <w:rsid w:val="00B521DE"/>
    <w:rsid w:val="00B642B3"/>
    <w:rsid w:val="00BA41D5"/>
    <w:rsid w:val="00BC6567"/>
    <w:rsid w:val="00C07114"/>
    <w:rsid w:val="00C11E85"/>
    <w:rsid w:val="00C15F5A"/>
    <w:rsid w:val="00C26190"/>
    <w:rsid w:val="00C40E97"/>
    <w:rsid w:val="00C45635"/>
    <w:rsid w:val="00C509FF"/>
    <w:rsid w:val="00C74780"/>
    <w:rsid w:val="00C76398"/>
    <w:rsid w:val="00D02495"/>
    <w:rsid w:val="00D518EE"/>
    <w:rsid w:val="00D55C26"/>
    <w:rsid w:val="00D6638D"/>
    <w:rsid w:val="00D876B0"/>
    <w:rsid w:val="00DA0D2B"/>
    <w:rsid w:val="00E56A05"/>
    <w:rsid w:val="00EA0588"/>
    <w:rsid w:val="00EB54D3"/>
    <w:rsid w:val="00EC11D7"/>
    <w:rsid w:val="00EF5DB7"/>
    <w:rsid w:val="00F12855"/>
    <w:rsid w:val="00FB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50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87710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2328C"/>
    <w:pPr>
      <w:spacing w:after="0" w:line="240" w:lineRule="auto"/>
      <w:jc w:val="both"/>
    </w:pPr>
    <w:rPr>
      <w:rFonts w:ascii="Courier New" w:eastAsia="Times New Roman" w:hAnsi="Courier New" w:cs="Bookman Old Style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2328C"/>
    <w:rPr>
      <w:rFonts w:ascii="Courier New" w:eastAsia="Times New Roman" w:hAnsi="Courier New" w:cs="Bookman Old Style"/>
      <w:sz w:val="20"/>
      <w:szCs w:val="20"/>
      <w:lang w:eastAsia="ru-RU"/>
    </w:rPr>
  </w:style>
  <w:style w:type="paragraph" w:customStyle="1" w:styleId="a7">
    <w:name w:val="А_основной"/>
    <w:basedOn w:val="a"/>
    <w:link w:val="a8"/>
    <w:qFormat/>
    <w:rsid w:val="0062328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2328C"/>
    <w:rPr>
      <w:rFonts w:ascii="Times New Roman" w:eastAsia="Calibri" w:hAnsi="Times New Roman" w:cs="Times New Roman"/>
      <w:sz w:val="28"/>
      <w:szCs w:val="28"/>
    </w:rPr>
  </w:style>
  <w:style w:type="table" w:styleId="1-5">
    <w:name w:val="Medium Grid 1 Accent 5"/>
    <w:basedOn w:val="a1"/>
    <w:uiPriority w:val="67"/>
    <w:rsid w:val="0071502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Style2">
    <w:name w:val="Style2"/>
    <w:basedOn w:val="a"/>
    <w:uiPriority w:val="99"/>
    <w:rsid w:val="00715024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55C2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663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638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663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38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2825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3C7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1"/>
    <w:uiPriority w:val="99"/>
    <w:rsid w:val="003C796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0"/>
    <w:uiPriority w:val="99"/>
    <w:rsid w:val="003C796F"/>
    <w:rPr>
      <w:rFonts w:ascii="Times New Roman" w:eastAsia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C79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2">
    <w:name w:val="Основной текст + Курсив"/>
    <w:rsid w:val="003C796F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15">
    <w:name w:val="Основной текст + Полужирный15"/>
    <w:rsid w:val="003C796F"/>
    <w:rPr>
      <w:rFonts w:ascii="Times New Roman" w:hAnsi="Times New Roman" w:cs="Times New Roman"/>
      <w:b/>
      <w:bCs/>
      <w:spacing w:val="0"/>
      <w:sz w:val="22"/>
      <w:szCs w:val="22"/>
      <w:lang w:val="ru-RU" w:eastAsia="ru-RU" w:bidi="ar-SA"/>
    </w:rPr>
  </w:style>
  <w:style w:type="character" w:customStyle="1" w:styleId="14">
    <w:name w:val="Основной текст + Полужирный14"/>
    <w:aliases w:val="Курсив14"/>
    <w:rsid w:val="005E6840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ru-RU" w:bidi="ar-SA"/>
    </w:rPr>
  </w:style>
  <w:style w:type="character" w:customStyle="1" w:styleId="12">
    <w:name w:val="Основной текст (12)"/>
    <w:rsid w:val="005E6840"/>
    <w:rPr>
      <w:noProof/>
      <w:sz w:val="19"/>
      <w:szCs w:val="19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C509F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web">
    <w:name w:val="normalweb"/>
    <w:basedOn w:val="a"/>
    <w:rsid w:val="00C50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50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C50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1B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B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8073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807364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Вьюшина Ирина В</dc:creator>
  <cp:keywords/>
  <cp:lastModifiedBy>sc20</cp:lastModifiedBy>
  <cp:revision>22</cp:revision>
  <cp:lastPrinted>2014-02-07T16:24:00Z</cp:lastPrinted>
  <dcterms:created xsi:type="dcterms:W3CDTF">2016-02-25T17:05:00Z</dcterms:created>
  <dcterms:modified xsi:type="dcterms:W3CDTF">2021-02-28T14:16:00Z</dcterms:modified>
</cp:coreProperties>
</file>