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84" w:rsidRDefault="00C0740F" w:rsidP="00C07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40F">
        <w:rPr>
          <w:rFonts w:ascii="Times New Roman" w:hAnsi="Times New Roman" w:cs="Times New Roman"/>
          <w:b/>
          <w:sz w:val="28"/>
          <w:szCs w:val="28"/>
        </w:rPr>
        <w:t>МУЗЕЙ – ХРАНИТЕЛЬ ПАМЯТИ</w:t>
      </w:r>
    </w:p>
    <w:p w:rsidR="009453BD" w:rsidRDefault="009453BD" w:rsidP="00C074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3BD">
        <w:rPr>
          <w:rFonts w:ascii="Times New Roman" w:hAnsi="Times New Roman" w:cs="Times New Roman"/>
          <w:sz w:val="24"/>
          <w:szCs w:val="24"/>
        </w:rPr>
        <w:t xml:space="preserve">Самолетникова Маргарита Аркадьевна, учитель географии, </w:t>
      </w:r>
    </w:p>
    <w:p w:rsidR="009453BD" w:rsidRDefault="009453BD" w:rsidP="00C074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3BD">
        <w:rPr>
          <w:rFonts w:ascii="Times New Roman" w:hAnsi="Times New Roman" w:cs="Times New Roman"/>
          <w:sz w:val="24"/>
          <w:szCs w:val="24"/>
        </w:rPr>
        <w:t>Быкова Инна Викторовна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53BD">
        <w:rPr>
          <w:rFonts w:ascii="Times New Roman" w:hAnsi="Times New Roman" w:cs="Times New Roman"/>
          <w:sz w:val="24"/>
          <w:szCs w:val="24"/>
        </w:rPr>
        <w:t xml:space="preserve"> учитель начальной школы, руководитель музея</w:t>
      </w:r>
    </w:p>
    <w:p w:rsidR="009453BD" w:rsidRDefault="009453BD" w:rsidP="00C074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3BD">
        <w:rPr>
          <w:rFonts w:ascii="Times New Roman" w:hAnsi="Times New Roman" w:cs="Times New Roman"/>
          <w:sz w:val="24"/>
          <w:szCs w:val="24"/>
        </w:rPr>
        <w:t xml:space="preserve"> поисковая группа учащихся 7-в класса в составе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5B96" w:rsidRDefault="009453BD" w:rsidP="00F55B96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BD">
        <w:rPr>
          <w:rFonts w:ascii="Times New Roman" w:hAnsi="Times New Roman" w:cs="Times New Roman"/>
          <w:sz w:val="24"/>
          <w:szCs w:val="24"/>
        </w:rPr>
        <w:t>Сторожиловой</w:t>
      </w:r>
      <w:proofErr w:type="spellEnd"/>
      <w:r w:rsidRPr="00945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BD">
        <w:rPr>
          <w:rFonts w:ascii="Times New Roman" w:hAnsi="Times New Roman" w:cs="Times New Roman"/>
          <w:sz w:val="24"/>
          <w:szCs w:val="24"/>
        </w:rPr>
        <w:t>Ульяны</w:t>
      </w:r>
      <w:proofErr w:type="spellEnd"/>
      <w:r w:rsidRPr="009453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3BD">
        <w:rPr>
          <w:rFonts w:ascii="Times New Roman" w:hAnsi="Times New Roman" w:cs="Times New Roman"/>
          <w:sz w:val="24"/>
          <w:szCs w:val="24"/>
        </w:rPr>
        <w:t>Колбиной</w:t>
      </w:r>
      <w:proofErr w:type="spellEnd"/>
      <w:r w:rsidRPr="009453BD">
        <w:rPr>
          <w:rFonts w:ascii="Times New Roman" w:hAnsi="Times New Roman" w:cs="Times New Roman"/>
          <w:sz w:val="24"/>
          <w:szCs w:val="24"/>
        </w:rPr>
        <w:t xml:space="preserve"> Ксении, Козлова Никиты</w:t>
      </w:r>
    </w:p>
    <w:p w:rsidR="00C0740F" w:rsidRPr="009453BD" w:rsidRDefault="00F55B96" w:rsidP="00F55B96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3BD">
        <w:rPr>
          <w:rFonts w:ascii="Times New Roman" w:hAnsi="Times New Roman" w:cs="Times New Roman"/>
          <w:sz w:val="24"/>
          <w:szCs w:val="24"/>
        </w:rPr>
        <w:t>«Средняя школа №28» г. Ярославль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53BD">
        <w:rPr>
          <w:rFonts w:ascii="Times New Roman" w:hAnsi="Times New Roman" w:cs="Times New Roman"/>
          <w:sz w:val="24"/>
          <w:szCs w:val="24"/>
        </w:rPr>
        <w:t>2018 г.</w:t>
      </w:r>
    </w:p>
    <w:p w:rsidR="00C0740F" w:rsidRPr="00D632F4" w:rsidRDefault="00C0740F" w:rsidP="00D632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632F4">
        <w:rPr>
          <w:rFonts w:ascii="Times New Roman" w:hAnsi="Times New Roman" w:cs="Times New Roman"/>
          <w:sz w:val="24"/>
          <w:szCs w:val="24"/>
        </w:rPr>
        <w:t>Созданию школьного музея  предшествовала полутора годовая поисковая работа, в результате которой были найдены музейные экспонаты  (фотографи</w:t>
      </w:r>
      <w:r w:rsidR="00DB2A39">
        <w:rPr>
          <w:rFonts w:ascii="Times New Roman" w:hAnsi="Times New Roman" w:cs="Times New Roman"/>
          <w:sz w:val="24"/>
          <w:szCs w:val="24"/>
        </w:rPr>
        <w:t>и, газетные выдержки, пионерская</w:t>
      </w:r>
      <w:r w:rsidRPr="00D632F4">
        <w:rPr>
          <w:rFonts w:ascii="Times New Roman" w:hAnsi="Times New Roman" w:cs="Times New Roman"/>
          <w:sz w:val="24"/>
          <w:szCs w:val="24"/>
        </w:rPr>
        <w:t xml:space="preserve"> и комс</w:t>
      </w:r>
      <w:r w:rsidR="000C105A">
        <w:rPr>
          <w:rFonts w:ascii="Times New Roman" w:hAnsi="Times New Roman" w:cs="Times New Roman"/>
          <w:sz w:val="24"/>
          <w:szCs w:val="24"/>
        </w:rPr>
        <w:t xml:space="preserve">омольская </w:t>
      </w:r>
      <w:proofErr w:type="gramStart"/>
      <w:r w:rsidR="000C105A">
        <w:rPr>
          <w:rFonts w:ascii="Times New Roman" w:hAnsi="Times New Roman" w:cs="Times New Roman"/>
          <w:sz w:val="24"/>
          <w:szCs w:val="24"/>
        </w:rPr>
        <w:t>символика</w:t>
      </w:r>
      <w:proofErr w:type="gramEnd"/>
      <w:r w:rsidR="000C105A">
        <w:rPr>
          <w:rFonts w:ascii="Times New Roman" w:hAnsi="Times New Roman" w:cs="Times New Roman"/>
          <w:sz w:val="24"/>
          <w:szCs w:val="24"/>
        </w:rPr>
        <w:t xml:space="preserve"> </w:t>
      </w:r>
      <w:r w:rsidR="00DB2A39">
        <w:rPr>
          <w:rFonts w:ascii="Times New Roman" w:hAnsi="Times New Roman" w:cs="Times New Roman"/>
          <w:sz w:val="24"/>
          <w:szCs w:val="24"/>
        </w:rPr>
        <w:t xml:space="preserve"> и атрибутика</w:t>
      </w:r>
      <w:r w:rsidRPr="00D632F4">
        <w:rPr>
          <w:rFonts w:ascii="Times New Roman" w:hAnsi="Times New Roman" w:cs="Times New Roman"/>
          <w:sz w:val="24"/>
          <w:szCs w:val="24"/>
        </w:rPr>
        <w:t>, учебные пособия старой школы)</w:t>
      </w:r>
      <w:r w:rsidR="000C105A">
        <w:rPr>
          <w:rFonts w:ascii="Times New Roman" w:hAnsi="Times New Roman" w:cs="Times New Roman"/>
          <w:sz w:val="24"/>
          <w:szCs w:val="24"/>
        </w:rPr>
        <w:t>.</w:t>
      </w:r>
    </w:p>
    <w:p w:rsidR="00DB2A39" w:rsidRPr="000539FF" w:rsidRDefault="00B93032" w:rsidP="00DB2A39">
      <w:pPr>
        <w:spacing w:after="33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32F4">
        <w:rPr>
          <w:rFonts w:ascii="Times New Roman" w:hAnsi="Times New Roman" w:cs="Times New Roman"/>
          <w:sz w:val="24"/>
          <w:szCs w:val="24"/>
        </w:rPr>
        <w:t xml:space="preserve">        Когда  школьники собрали достаточно материала приказом директора от 12.02.07 г. </w:t>
      </w:r>
      <w:r w:rsidR="00DB2A39" w:rsidRPr="00D632F4">
        <w:rPr>
          <w:rFonts w:ascii="Times New Roman" w:hAnsi="Times New Roman" w:cs="Times New Roman"/>
          <w:sz w:val="24"/>
          <w:szCs w:val="24"/>
        </w:rPr>
        <w:t>к  55-летн</w:t>
      </w:r>
      <w:r w:rsidR="00DB2A39">
        <w:rPr>
          <w:rFonts w:ascii="Times New Roman" w:hAnsi="Times New Roman" w:cs="Times New Roman"/>
          <w:sz w:val="24"/>
          <w:szCs w:val="24"/>
        </w:rPr>
        <w:t>ему юбилею основания школы</w:t>
      </w:r>
      <w:r w:rsidRPr="00D632F4">
        <w:rPr>
          <w:rFonts w:ascii="Times New Roman" w:hAnsi="Times New Roman" w:cs="Times New Roman"/>
          <w:sz w:val="24"/>
          <w:szCs w:val="24"/>
        </w:rPr>
        <w:t xml:space="preserve"> был создан музей </w:t>
      </w:r>
      <w:r w:rsidR="00DB2A39">
        <w:rPr>
          <w:rFonts w:ascii="Times New Roman" w:hAnsi="Times New Roman" w:cs="Times New Roman"/>
          <w:sz w:val="24"/>
          <w:szCs w:val="24"/>
        </w:rPr>
        <w:t>ее истории.</w:t>
      </w:r>
      <w:r w:rsidR="00D632F4">
        <w:rPr>
          <w:rFonts w:ascii="Times New Roman" w:hAnsi="Times New Roman" w:cs="Times New Roman"/>
          <w:sz w:val="24"/>
          <w:szCs w:val="24"/>
        </w:rPr>
        <w:t xml:space="preserve"> П</w:t>
      </w:r>
      <w:r w:rsidRPr="00D632F4">
        <w:rPr>
          <w:rFonts w:ascii="Times New Roman" w:hAnsi="Times New Roman" w:cs="Times New Roman"/>
          <w:sz w:val="24"/>
          <w:szCs w:val="24"/>
        </w:rPr>
        <w:t>ервым руководителем школьного музея</w:t>
      </w:r>
      <w:r w:rsidR="004E48E4" w:rsidRPr="00D632F4">
        <w:rPr>
          <w:rFonts w:ascii="Times New Roman" w:hAnsi="Times New Roman" w:cs="Times New Roman"/>
          <w:sz w:val="24"/>
          <w:szCs w:val="24"/>
        </w:rPr>
        <w:t xml:space="preserve"> </w:t>
      </w:r>
      <w:r w:rsidR="00D632F4">
        <w:rPr>
          <w:rFonts w:ascii="Times New Roman" w:hAnsi="Times New Roman" w:cs="Times New Roman"/>
          <w:sz w:val="24"/>
          <w:szCs w:val="24"/>
        </w:rPr>
        <w:t>стала учитель</w:t>
      </w:r>
      <w:r w:rsidR="004E48E4" w:rsidRPr="00D632F4">
        <w:rPr>
          <w:rFonts w:ascii="Times New Roman" w:hAnsi="Times New Roman" w:cs="Times New Roman"/>
          <w:sz w:val="24"/>
          <w:szCs w:val="24"/>
        </w:rPr>
        <w:t xml:space="preserve"> физики </w:t>
      </w:r>
      <w:r w:rsidR="000539FF">
        <w:rPr>
          <w:rFonts w:ascii="Times New Roman" w:hAnsi="Times New Roman" w:cs="Times New Roman"/>
          <w:sz w:val="24"/>
          <w:szCs w:val="24"/>
        </w:rPr>
        <w:t>Сальникова Людмила</w:t>
      </w:r>
      <w:r w:rsidR="00D632F4">
        <w:rPr>
          <w:rFonts w:ascii="Times New Roman" w:hAnsi="Times New Roman" w:cs="Times New Roman"/>
          <w:sz w:val="24"/>
          <w:szCs w:val="24"/>
        </w:rPr>
        <w:t xml:space="preserve"> Васильевна.  Также </w:t>
      </w:r>
      <w:r w:rsidR="00D632F4" w:rsidRPr="00D632F4">
        <w:rPr>
          <w:rFonts w:ascii="Times New Roman" w:hAnsi="Times New Roman" w:cs="Times New Roman"/>
          <w:sz w:val="24"/>
          <w:szCs w:val="24"/>
        </w:rPr>
        <w:t>утвердили</w:t>
      </w:r>
      <w:r w:rsidR="00D632F4">
        <w:rPr>
          <w:rFonts w:ascii="Times New Roman" w:hAnsi="Times New Roman" w:cs="Times New Roman"/>
          <w:sz w:val="24"/>
          <w:szCs w:val="24"/>
        </w:rPr>
        <w:t xml:space="preserve"> и </w:t>
      </w:r>
      <w:r w:rsidR="00D632F4" w:rsidRPr="00D632F4">
        <w:rPr>
          <w:rFonts w:ascii="Times New Roman" w:hAnsi="Times New Roman" w:cs="Times New Roman"/>
          <w:sz w:val="24"/>
          <w:szCs w:val="24"/>
        </w:rPr>
        <w:t xml:space="preserve"> «Положение о музее общеобразовательного учреждения».</w:t>
      </w:r>
      <w:r w:rsidR="00DB2A39" w:rsidRPr="00DB2A39">
        <w:rPr>
          <w:rFonts w:ascii="Verdana" w:eastAsia="Times New Roman" w:hAnsi="Verdana" w:cs="Times New Roman"/>
          <w:color w:val="000000"/>
        </w:rPr>
        <w:t xml:space="preserve"> </w:t>
      </w:r>
      <w:r w:rsidR="000539FF" w:rsidRPr="000539FF">
        <w:rPr>
          <w:rFonts w:ascii="Times New Roman" w:eastAsia="Times New Roman" w:hAnsi="Times New Roman" w:cs="Times New Roman"/>
          <w:color w:val="000000"/>
          <w:sz w:val="24"/>
          <w:szCs w:val="24"/>
        </w:rPr>
        <w:t>В последующие годы</w:t>
      </w:r>
      <w:r w:rsidR="00912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руководителем музея была</w:t>
      </w:r>
      <w:r w:rsidR="000539FF" w:rsidRPr="000539FF">
        <w:rPr>
          <w:rFonts w:ascii="Times New Roman" w:eastAsia="Times New Roman" w:hAnsi="Times New Roman" w:cs="Times New Roman"/>
          <w:color w:val="000000"/>
          <w:sz w:val="24"/>
          <w:szCs w:val="24"/>
        </w:rPr>
        <w:t>, учитель английского языка  Воробьева Анна Юрьевна. Сейчас музеем руководит Быкова Инна Викторовна, учитель начальных классов.</w:t>
      </w:r>
    </w:p>
    <w:p w:rsidR="00B93032" w:rsidRPr="00DB2A39" w:rsidRDefault="00DB2A39" w:rsidP="00DB2A39">
      <w:pPr>
        <w:spacing w:after="33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</w:rPr>
        <w:t xml:space="preserve">      </w:t>
      </w:r>
      <w:r w:rsidRPr="00C70C09">
        <w:rPr>
          <w:rFonts w:ascii="Times New Roman" w:eastAsia="Times New Roman" w:hAnsi="Times New Roman" w:cs="Times New Roman"/>
          <w:color w:val="000000"/>
          <w:sz w:val="24"/>
          <w:szCs w:val="24"/>
        </w:rPr>
        <w:t>На тот момент школе было чем гордиться: сложились определенные традиции, действенная модель учебно-воспитательной и оздоровительной работы «Школа здоровья, добра и радости», радовали успехи выпускников. Но необходимо было систематизир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имеющийся</w:t>
      </w:r>
      <w:r w:rsidRPr="00C70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материал. Кроме того, 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зей должен был стать основной </w:t>
      </w:r>
      <w:r w:rsidRPr="00C70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формой организации воспитательной работы в школе.</w:t>
      </w:r>
    </w:p>
    <w:p w:rsidR="009453BD" w:rsidRDefault="00D632F4" w:rsidP="00046959">
      <w:pPr>
        <w:spacing w:after="33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32F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рождением музея</w:t>
      </w:r>
      <w:r w:rsidRPr="00C70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как 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рождением ребенка, начинается новый </w:t>
      </w:r>
      <w:r w:rsidRPr="00C70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жизненный путь. История не безлика. Всегда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ыли и есть личности, которыми можно  гордиться.  Наш музей  помогает узнать этих людей, посвятивших свою жизнь воспитанию школьников.</w:t>
      </w:r>
      <w:r w:rsidR="004C0042" w:rsidRPr="004C0042">
        <w:rPr>
          <w:rFonts w:ascii="Verdana" w:eastAsia="Times New Roman" w:hAnsi="Verdana" w:cs="Times New Roman"/>
          <w:color w:val="000000"/>
        </w:rPr>
        <w:t xml:space="preserve"> </w:t>
      </w:r>
      <w:r w:rsidR="004C0042" w:rsidRPr="004C0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</w:t>
      </w:r>
      <w:r w:rsidR="004C0042" w:rsidRPr="00C70C09">
        <w:rPr>
          <w:rFonts w:ascii="Times New Roman" w:eastAsia="Times New Roman" w:hAnsi="Times New Roman" w:cs="Times New Roman"/>
          <w:color w:val="000000"/>
          <w:sz w:val="24"/>
          <w:szCs w:val="24"/>
        </w:rPr>
        <w:t>дань уважения основателям и руководителям музея, тем, благодаря кому стало возможным его создание.</w:t>
      </w:r>
    </w:p>
    <w:p w:rsidR="00875686" w:rsidRDefault="00875686" w:rsidP="00046959">
      <w:pPr>
        <w:spacing w:after="33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2017 году</w:t>
      </w:r>
      <w:r w:rsidR="000B2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65-летнему юбилею экспозиции </w:t>
      </w:r>
      <w:r w:rsidR="000B2562">
        <w:rPr>
          <w:rFonts w:ascii="Times New Roman" w:eastAsia="Times New Roman" w:hAnsi="Times New Roman" w:cs="Times New Roman"/>
          <w:color w:val="000000"/>
          <w:sz w:val="24"/>
          <w:szCs w:val="24"/>
        </w:rPr>
        <w:t>музея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были перенесены в</w:t>
      </w:r>
      <w:r w:rsidR="000B2562">
        <w:rPr>
          <w:rFonts w:ascii="Times New Roman" w:eastAsia="Times New Roman" w:hAnsi="Times New Roman" w:cs="Times New Roman"/>
          <w:color w:val="000000"/>
          <w:sz w:val="24"/>
          <w:szCs w:val="24"/>
        </w:rPr>
        <w:t>о вновь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отремонтированное помещение. И вновь группа учителей</w:t>
      </w:r>
      <w:r w:rsidR="000C1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энтузиастов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Галлямова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Альбина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Назимовна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Самолетникова Маргарита Аркадьевна, Быкова Инна Викторовна, Зыкова Ольга Викторовна, Корне</w:t>
      </w:r>
      <w:r w:rsidR="000C105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Станислав Анатольевич, Климов Антон Павлович, Кондратьева Наталья Владимировна, Теплова Наталья Вадимовна,  Курочкина Зоя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Анатольевна, Зыков Константин Александрович совместно  с силами ученического коллектива  дали новую жизнь школьному музею.</w:t>
      </w:r>
    </w:p>
    <w:p w:rsidR="004C0042" w:rsidRDefault="009453BD" w:rsidP="00046959">
      <w:pPr>
        <w:spacing w:after="33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4C0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042" w:rsidRPr="00C70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Школьный музей - </w:t>
      </w:r>
      <w:r w:rsidR="000C1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центр воспитательной </w:t>
      </w:r>
      <w:r w:rsidR="004C0042" w:rsidRPr="00C70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в школе, основой которого является собрание предметов музейного значения</w:t>
      </w:r>
      <w:r w:rsidR="004C0042" w:rsidRPr="004C0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Только здесь может быть </w:t>
      </w:r>
      <w:r w:rsidR="004C0042" w:rsidRPr="00C70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воплощена идея сотворчества учащихся, учителей, родителей.</w:t>
      </w:r>
      <w:r w:rsidR="00046959" w:rsidRPr="00046959">
        <w:rPr>
          <w:rFonts w:ascii="Verdana" w:eastAsia="Times New Roman" w:hAnsi="Verdana" w:cs="Times New Roman"/>
          <w:color w:val="000000"/>
        </w:rPr>
        <w:t xml:space="preserve"> </w:t>
      </w:r>
      <w:r w:rsidR="00046959" w:rsidRPr="00046959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профиля музея определялся</w:t>
      </w:r>
      <w:r w:rsidR="00046959" w:rsidRPr="00C70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основными задачами учебно-воспитательной работы в  школе, возможностями комплектования основного фонда, ин</w:t>
      </w:r>
      <w:r w:rsidR="00046959" w:rsidRPr="00046959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тересами</w:t>
      </w:r>
      <w:r w:rsidR="00046959" w:rsidRPr="00C70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учеников.</w:t>
      </w:r>
    </w:p>
    <w:p w:rsidR="00F2774C" w:rsidRPr="00C70C09" w:rsidRDefault="00EA5A37" w:rsidP="00F2774C">
      <w:pPr>
        <w:spacing w:after="33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C1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же рождался музей? </w:t>
      </w:r>
      <w:r w:rsidRPr="00C70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Сначала </w:t>
      </w:r>
      <w:r w:rsidRPr="002D5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среди учителей и учащихся была создана </w:t>
      </w:r>
      <w:r w:rsidRPr="00C70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</w:t>
      </w:r>
      <w:r w:rsidRPr="002D5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энтузиастов и выделено </w:t>
      </w:r>
      <w:r w:rsidRPr="00C70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помещение</w:t>
      </w:r>
      <w:r w:rsidRPr="002D5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музея</w:t>
      </w:r>
      <w:r w:rsidRPr="00C70C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59A0" w:rsidRPr="002D5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59A0" w:rsidRPr="00C70C09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 Совет музея, в который вошли наиболее заинтересованные в его деятельности учащиеся</w:t>
      </w:r>
      <w:r w:rsidR="002D59A0" w:rsidRPr="002D5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2D59A0" w:rsidRPr="002D59A0">
        <w:rPr>
          <w:rFonts w:ascii="Times New Roman" w:eastAsia="Times New Roman" w:hAnsi="Times New Roman" w:cs="Times New Roman"/>
          <w:color w:val="000000"/>
          <w:sz w:val="24"/>
          <w:szCs w:val="24"/>
        </w:rPr>
        <w:t>Луговкина</w:t>
      </w:r>
      <w:proofErr w:type="spellEnd"/>
      <w:r w:rsidR="002D59A0" w:rsidRPr="002D5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Галина Леонидовна, Андреева Надежда Юрьевна, Сальникова Людмила Васильевна, Андронова Ольга Викторовна, Мухина Галина Михайловна, Волков Александр Николаевич. </w:t>
      </w:r>
      <w:r w:rsidR="002D59A0" w:rsidRPr="00C70C09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Началась поисковая работа. Пришлось обратиться в</w:t>
      </w:r>
      <w:r w:rsidR="002D5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архив </w:t>
      </w:r>
      <w:r w:rsidR="002D59A0" w:rsidRPr="00C70C0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исполнительного комитета, городского и районного отдела народного образования. Завязалась работа с выпускниками, первыми учителями школы – эту работу с удовольствием выполняли ученики: встречались, беседовали, оформляли альбомы и газеты, организовали переписку с выехавшими из города выпускниками и учителями. Интересные материалы предоставили учителя. Материала было собрано много, и предстояло определить принципы построения экспозиции.</w:t>
      </w:r>
      <w:r w:rsidR="002D5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0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Затем </w:t>
      </w:r>
      <w:r w:rsidRPr="00046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составили </w:t>
      </w:r>
      <w:r w:rsidR="00270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6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 расположения</w:t>
      </w:r>
      <w:r w:rsidRPr="00C70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экспонатов.</w:t>
      </w:r>
      <w:r w:rsidRPr="00046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7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="00046959" w:rsidRPr="00046959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регистрировали в  книге учета и присваивали</w:t>
      </w:r>
      <w:r w:rsidRPr="00C70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регистрационный номер.</w:t>
      </w:r>
      <w:r w:rsidR="00046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46959" w:rsidRPr="000469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46959" w:rsidRPr="00C70C09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оздание и оформление экспозиции будущего музея</w:t>
      </w:r>
      <w:r w:rsidR="00046959" w:rsidRPr="00046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основной этап.</w:t>
      </w:r>
      <w:r w:rsidR="00F2774C" w:rsidRPr="00F2774C">
        <w:rPr>
          <w:rFonts w:ascii="Verdana" w:eastAsia="Times New Roman" w:hAnsi="Verdana" w:cs="Times New Roman"/>
          <w:color w:val="000000"/>
        </w:rPr>
        <w:t xml:space="preserve"> </w:t>
      </w:r>
      <w:r w:rsidR="00F2774C">
        <w:rPr>
          <w:rFonts w:ascii="Verdana" w:eastAsia="Times New Roman" w:hAnsi="Verdana" w:cs="Times New Roman"/>
          <w:color w:val="000000"/>
        </w:rPr>
        <w:t xml:space="preserve"> </w:t>
      </w:r>
      <w:r w:rsidR="00F2774C" w:rsidRPr="00C70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анализа собранного материала </w:t>
      </w:r>
      <w:r w:rsidR="00F27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основу формирования экспозиций </w:t>
      </w:r>
      <w:r w:rsidR="00863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были </w:t>
      </w:r>
      <w:r w:rsidR="00F2774C" w:rsidRPr="00C70C09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положены 2 прин</w:t>
      </w:r>
      <w:r w:rsidR="00863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ципа: </w:t>
      </w:r>
      <w:proofErr w:type="gramStart"/>
      <w:r w:rsidR="0086356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историко-хронологический</w:t>
      </w:r>
      <w:proofErr w:type="gramEnd"/>
      <w:r w:rsidR="00863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«Школа вчера!»  и тематический «Школа сегодня! Школа завтра!»</w:t>
      </w:r>
      <w:r w:rsidR="00F2774C" w:rsidRPr="00C70C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62B1" w:rsidRDefault="001C62B1" w:rsidP="001C62B1">
      <w:pPr>
        <w:spacing w:after="33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</w:rPr>
        <w:t xml:space="preserve">   </w:t>
      </w:r>
      <w:r w:rsidRPr="00C70C0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истории школы было делом конкретным (многое ученики могли легко представить сами, знали многих из тех, о ком собирали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материалы), Все это позволило</w:t>
      </w:r>
      <w:r w:rsidRPr="00C70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 w:rsidRPr="00C70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углубить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0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восприятие истории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родного края, города, </w:t>
      </w:r>
      <w:r w:rsidRPr="00C70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1C6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Материалы музея  формировали знания об истории школы, способствовали </w:t>
      </w:r>
      <w:r w:rsidRPr="00C70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развитию чувства гордости за собственную школу</w:t>
      </w:r>
      <w:r w:rsidRPr="001C62B1">
        <w:rPr>
          <w:rFonts w:ascii="Times New Roman" w:eastAsia="Times New Roman" w:hAnsi="Times New Roman" w:cs="Times New Roman"/>
          <w:color w:val="000000"/>
          <w:sz w:val="24"/>
          <w:szCs w:val="24"/>
        </w:rPr>
        <w:t>, вызывали интерес и уважение к труду учителя.</w:t>
      </w:r>
      <w:r w:rsidRPr="00C70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Рассказ о том, как складывались судьбы и трудовая деятельность выпу</w:t>
      </w:r>
      <w:r w:rsidRPr="001C62B1">
        <w:rPr>
          <w:rFonts w:ascii="Times New Roman" w:eastAsia="Times New Roman" w:hAnsi="Times New Roman" w:cs="Times New Roman"/>
          <w:color w:val="000000"/>
          <w:sz w:val="24"/>
          <w:szCs w:val="24"/>
        </w:rPr>
        <w:t>скников, способствовала накоплению</w:t>
      </w:r>
      <w:r w:rsidRPr="00C70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школьниками социальн</w:t>
      </w:r>
      <w:r w:rsidRPr="001C6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опыта и </w:t>
      </w:r>
      <w:r w:rsidRPr="00C70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профессиональной ориентации старшеклассников.</w:t>
      </w:r>
    </w:p>
    <w:p w:rsidR="00950FD0" w:rsidRDefault="00D04094" w:rsidP="00950FD0">
      <w:pPr>
        <w:spacing w:after="33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  <w:r w:rsidR="001C62B1" w:rsidRPr="00D04094">
        <w:rPr>
          <w:rFonts w:ascii="Times New Roman" w:eastAsia="Times New Roman" w:hAnsi="Times New Roman" w:cs="Times New Roman"/>
          <w:color w:val="000000"/>
          <w:sz w:val="24"/>
          <w:szCs w:val="24"/>
        </w:rPr>
        <w:t>И вот в день юбилея школы музей распахнул свои двери для гостей и участников праздничного вечера</w:t>
      </w:r>
      <w:r w:rsidR="00C51745" w:rsidRPr="00D04094">
        <w:rPr>
          <w:rFonts w:ascii="Times New Roman" w:eastAsia="Times New Roman" w:hAnsi="Times New Roman" w:cs="Times New Roman"/>
          <w:color w:val="000000"/>
          <w:sz w:val="24"/>
          <w:szCs w:val="24"/>
        </w:rPr>
        <w:t>. Все увидели, какую колоссальную работу провели учителя и учащиеся школы, чтобы достойно встретить юбилей.  Были открыты экспозиции: «У истоков</w:t>
      </w:r>
      <w:proofErr w:type="gramStart"/>
      <w:r w:rsidR="00C51745" w:rsidRPr="00D04094">
        <w:rPr>
          <w:rFonts w:ascii="Times New Roman" w:eastAsia="Times New Roman" w:hAnsi="Times New Roman" w:cs="Times New Roman"/>
          <w:color w:val="000000"/>
          <w:sz w:val="24"/>
          <w:szCs w:val="24"/>
        </w:rPr>
        <w:t>»(</w:t>
      </w:r>
      <w:proofErr w:type="gramEnd"/>
      <w:r w:rsidR="00C51745" w:rsidRPr="00D04094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открытия школы), «Прошлое увидим наяву» (история и традиции школы в 60-е-90-е годы), «Учителями славится Россия»(ветераны педагогического труда), «Пионерская и комсомольская организация школы» ( этапы истории школы и страны), «Школа – арифметика судьбы» (о выпускниках школы), «Школа – вчера, сегодня. Завтра» (летопись школы 90-х – 2000), «Герои и подвиги»</w:t>
      </w:r>
      <w:r w:rsidRPr="00D04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1745" w:rsidRPr="00D04094">
        <w:rPr>
          <w:rFonts w:ascii="Times New Roman" w:eastAsia="Times New Roman" w:hAnsi="Times New Roman" w:cs="Times New Roman"/>
          <w:color w:val="000000"/>
          <w:sz w:val="24"/>
          <w:szCs w:val="24"/>
        </w:rPr>
        <w:t>(учителя, ученики, участники вооруженных действий Великой Отечественной войны и войны в Афганистане), «Ярославль красоты неописанной, Всюду Волга и всюду история»  и другие.</w:t>
      </w:r>
      <w:r w:rsidRPr="00D04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0C09">
        <w:rPr>
          <w:rFonts w:ascii="Times New Roman" w:eastAsia="Times New Roman" w:hAnsi="Times New Roman" w:cs="Times New Roman"/>
          <w:color w:val="000000"/>
          <w:sz w:val="24"/>
          <w:szCs w:val="24"/>
        </w:rPr>
        <w:t>В экспозиции музея есть предметы, прямо к истории</w:t>
      </w:r>
      <w:r w:rsidRPr="00D04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не относящиеся, но ценны</w:t>
      </w:r>
      <w:r w:rsidRPr="00C70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тем, что сделаны руками учеников, подаренные в честь ее юбилея: мягкие игрушки, поделки, макет </w:t>
      </w:r>
      <w:r w:rsidRPr="00D04094">
        <w:rPr>
          <w:rFonts w:ascii="Times New Roman" w:eastAsia="Times New Roman" w:hAnsi="Times New Roman" w:cs="Times New Roman"/>
          <w:color w:val="000000"/>
          <w:sz w:val="24"/>
          <w:szCs w:val="24"/>
        </w:rPr>
        <w:t>пришкольного двора, подарки и кубки, заработанные руками ребят</w:t>
      </w:r>
      <w:r w:rsidR="00270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04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Наибольшей популяр</w:t>
      </w:r>
      <w:r w:rsidR="00270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ностью среди сегодняшних школьников </w:t>
      </w:r>
      <w:r w:rsidRPr="00D04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пользуется  парта, за которой когда-то учились их дедушки и бабушки. В  стеклянных витринах выставлены кубки, рассказывающие о спортивных достижениях школы. Также здесь представлены грамоты, дипломы, полученные школой и ее учениками за многие годы. </w:t>
      </w:r>
      <w:r w:rsidR="00950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Есть чем гордиться ученикам </w:t>
      </w:r>
      <w:r w:rsidRPr="00C70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нашим педагогам.</w:t>
      </w:r>
    </w:p>
    <w:p w:rsidR="00950FD0" w:rsidRPr="00C70C09" w:rsidRDefault="00950FD0" w:rsidP="001A6461">
      <w:pPr>
        <w:spacing w:after="33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Завершает экспозицию стенд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Эко-школа</w:t>
      </w:r>
      <w:proofErr w:type="spellEnd"/>
      <w:r w:rsidR="008A510C">
        <w:rPr>
          <w:rFonts w:ascii="Times New Roman" w:eastAsia="Times New Roman" w:hAnsi="Times New Roman" w:cs="Times New Roman"/>
          <w:color w:val="000000"/>
          <w:sz w:val="24"/>
          <w:szCs w:val="24"/>
        </w:rPr>
        <w:t>», который рассказывает посетителям о делах педагогического и ученического коллектива сегодня.</w:t>
      </w:r>
      <w:r w:rsidR="001A6461" w:rsidRPr="001A6461">
        <w:rPr>
          <w:rFonts w:ascii="Verdana" w:eastAsia="Times New Roman" w:hAnsi="Verdana" w:cs="Times New Roman"/>
          <w:color w:val="000000"/>
        </w:rPr>
        <w:t xml:space="preserve"> </w:t>
      </w:r>
      <w:r w:rsidR="001A6461">
        <w:rPr>
          <w:rFonts w:ascii="Verdana" w:eastAsia="Times New Roman" w:hAnsi="Verdana" w:cs="Times New Roman"/>
          <w:color w:val="000000"/>
        </w:rPr>
        <w:t xml:space="preserve"> </w:t>
      </w:r>
      <w:r w:rsidR="001A6461">
        <w:rPr>
          <w:rFonts w:ascii="Times New Roman" w:eastAsia="Times New Roman" w:hAnsi="Times New Roman" w:cs="Times New Roman"/>
          <w:color w:val="000000"/>
          <w:sz w:val="24"/>
          <w:szCs w:val="24"/>
        </w:rPr>
        <w:t>По материалам</w:t>
      </w:r>
      <w:r w:rsidR="001A6461" w:rsidRPr="00C70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музея пишутся рефераты и доклады, сочин</w:t>
      </w:r>
      <w:r w:rsidR="001A6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ения.  Здесь </w:t>
      </w:r>
      <w:r w:rsidR="001A6461" w:rsidRPr="00C70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проходят встречи с </w:t>
      </w:r>
      <w:r w:rsidR="001A646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выпускниками, ветеранами, уроки мужества</w:t>
      </w:r>
      <w:r w:rsidR="001A6461" w:rsidRPr="00C70C09">
        <w:rPr>
          <w:rFonts w:ascii="Times New Roman" w:eastAsia="Times New Roman" w:hAnsi="Times New Roman" w:cs="Times New Roman"/>
          <w:color w:val="000000"/>
          <w:sz w:val="24"/>
          <w:szCs w:val="24"/>
        </w:rPr>
        <w:t>. Знакомство первоклассников со школой начинается с</w:t>
      </w:r>
      <w:r w:rsidR="001A6461">
        <w:rPr>
          <w:rFonts w:ascii="Times New Roman" w:eastAsia="Times New Roman" w:hAnsi="Times New Roman" w:cs="Times New Roman"/>
          <w:color w:val="000000"/>
          <w:sz w:val="24"/>
          <w:szCs w:val="24"/>
        </w:rPr>
        <w:t>о школьного</w:t>
      </w:r>
      <w:r w:rsidR="001A6461" w:rsidRPr="00C70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музея</w:t>
      </w:r>
      <w:r w:rsidR="001A64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3C89" w:rsidRDefault="00D04094" w:rsidP="00AD3C89">
      <w:pPr>
        <w:spacing w:after="33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A6461" w:rsidRPr="00C70C09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Сохраняя лучшие традиции, которые уже сложи</w:t>
      </w:r>
      <w:r w:rsidR="001A6461">
        <w:rPr>
          <w:rFonts w:ascii="Times New Roman" w:eastAsia="Times New Roman" w:hAnsi="Times New Roman" w:cs="Times New Roman"/>
          <w:color w:val="000000"/>
          <w:sz w:val="24"/>
          <w:szCs w:val="24"/>
        </w:rPr>
        <w:t>лись в работе, совет музея</w:t>
      </w:r>
      <w:r w:rsidR="001A6461" w:rsidRPr="00C70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пытается найти новое содержание и новые формы, соответствующие требованиям сегодняшнего дня.</w:t>
      </w:r>
      <w:r w:rsidR="00AD3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видим и  дальнейшие п</w:t>
      </w:r>
      <w:r w:rsidR="009B7426">
        <w:rPr>
          <w:rFonts w:ascii="Times New Roman" w:eastAsia="Times New Roman" w:hAnsi="Times New Roman" w:cs="Times New Roman"/>
          <w:color w:val="000000"/>
          <w:sz w:val="24"/>
          <w:szCs w:val="24"/>
        </w:rPr>
        <w:t>ерспективы в работе</w:t>
      </w:r>
      <w:r w:rsidR="00AD3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Это </w:t>
      </w:r>
      <w:r w:rsidR="009B7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3C89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пополнение фондов музея новыми экспонатами,  написание  биографической книги об учителях школы,</w:t>
      </w:r>
      <w:r w:rsidR="009B7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 организация </w:t>
      </w:r>
      <w:r w:rsidR="00AD3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выставок и новых разделов  экспозиций. </w:t>
      </w:r>
    </w:p>
    <w:p w:rsidR="009B7426" w:rsidRPr="00C70C09" w:rsidRDefault="009B7426" w:rsidP="009B7426">
      <w:pPr>
        <w:spacing w:after="33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Музей – это частица</w:t>
      </w:r>
      <w:r w:rsidRPr="00C70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</w:t>
      </w:r>
      <w:r w:rsidRPr="009B7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всего коллектив</w:t>
      </w:r>
      <w:r w:rsidR="00270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учителей и учащихся.   Заходишь сюда и </w:t>
      </w:r>
      <w:r w:rsidRPr="00C70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чувствуешь себя человеком, заглянувшим в прошлое, обращаешь внимание на все: экспонаты, поделки, сделанные </w:t>
      </w:r>
      <w:r w:rsidRPr="009B7426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учащимися, макеты и т. д.  И приходит понимание того</w:t>
      </w:r>
      <w:r w:rsidRPr="00C70C09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все в наших руках, что чел</w:t>
      </w:r>
      <w:r w:rsidRPr="009B7426">
        <w:rPr>
          <w:rFonts w:ascii="Times New Roman" w:eastAsia="Times New Roman" w:hAnsi="Times New Roman" w:cs="Times New Roman"/>
          <w:color w:val="000000"/>
          <w:sz w:val="24"/>
          <w:szCs w:val="24"/>
        </w:rPr>
        <w:t>овек делает свою судьбу сам.     Э</w:t>
      </w:r>
      <w:r w:rsidRPr="00C70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вызывает гордость за прошлое, за </w:t>
      </w:r>
      <w:r w:rsidRPr="009B7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тех, с кем связала нас школа, </w:t>
      </w:r>
      <w:r w:rsidRPr="00C70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наешь задумываться о </w:t>
      </w:r>
      <w:r w:rsidRPr="00C70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будущем.</w:t>
      </w:r>
    </w:p>
    <w:p w:rsidR="009B7426" w:rsidRDefault="009B7426" w:rsidP="00AD3C89">
      <w:pPr>
        <w:spacing w:after="33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C89" w:rsidRPr="00C70C09" w:rsidRDefault="00AD3C89" w:rsidP="001A6461">
      <w:pPr>
        <w:spacing w:after="33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4094" w:rsidRPr="00C70C09" w:rsidRDefault="00D04094" w:rsidP="00D04094">
      <w:pPr>
        <w:spacing w:after="33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1745" w:rsidRPr="00D04094" w:rsidRDefault="00C51745" w:rsidP="00D04094">
      <w:pPr>
        <w:spacing w:after="33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1745" w:rsidRDefault="00C51745" w:rsidP="00C51745">
      <w:pPr>
        <w:spacing w:after="33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1745" w:rsidRPr="00C70C09" w:rsidRDefault="00C51745" w:rsidP="00C51745">
      <w:pPr>
        <w:spacing w:after="33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C51745" w:rsidRPr="00C70C09" w:rsidRDefault="00C51745" w:rsidP="001C62B1">
      <w:pPr>
        <w:spacing w:after="33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2A39" w:rsidRPr="00C70C09" w:rsidRDefault="00DB2A39" w:rsidP="00046959">
      <w:pPr>
        <w:spacing w:after="33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32F4" w:rsidRPr="00C70C09" w:rsidRDefault="00D632F4" w:rsidP="00D632F4">
      <w:pPr>
        <w:spacing w:after="33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32F4" w:rsidRPr="00C0740F" w:rsidRDefault="00D632F4" w:rsidP="00B930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32F4" w:rsidRPr="00C0740F" w:rsidSect="00C3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0740F"/>
    <w:rsid w:val="00046959"/>
    <w:rsid w:val="000539FF"/>
    <w:rsid w:val="000B2562"/>
    <w:rsid w:val="000C105A"/>
    <w:rsid w:val="001A6461"/>
    <w:rsid w:val="001C62B1"/>
    <w:rsid w:val="00270C6D"/>
    <w:rsid w:val="002D59A0"/>
    <w:rsid w:val="002E3F7B"/>
    <w:rsid w:val="004C0042"/>
    <w:rsid w:val="004E48E4"/>
    <w:rsid w:val="006F3018"/>
    <w:rsid w:val="0086356A"/>
    <w:rsid w:val="00875686"/>
    <w:rsid w:val="008A510C"/>
    <w:rsid w:val="009122AB"/>
    <w:rsid w:val="009453BD"/>
    <w:rsid w:val="00950FD0"/>
    <w:rsid w:val="009B7426"/>
    <w:rsid w:val="00AD3C89"/>
    <w:rsid w:val="00B93032"/>
    <w:rsid w:val="00C0740F"/>
    <w:rsid w:val="00C30E84"/>
    <w:rsid w:val="00C51745"/>
    <w:rsid w:val="00CF32F8"/>
    <w:rsid w:val="00D04094"/>
    <w:rsid w:val="00D61AE7"/>
    <w:rsid w:val="00D632F4"/>
    <w:rsid w:val="00DB2A39"/>
    <w:rsid w:val="00E15044"/>
    <w:rsid w:val="00EA5A37"/>
    <w:rsid w:val="00F2774C"/>
    <w:rsid w:val="00F55B96"/>
    <w:rsid w:val="00F6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AB5E3-A103-4076-8D71-D3C2B92E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90</cp:lastModifiedBy>
  <cp:revision>21</cp:revision>
  <dcterms:created xsi:type="dcterms:W3CDTF">2018-02-15T19:10:00Z</dcterms:created>
  <dcterms:modified xsi:type="dcterms:W3CDTF">2018-02-16T08:51:00Z</dcterms:modified>
</cp:coreProperties>
</file>